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852E2" w14:textId="3E12C5CB" w:rsidR="00297033" w:rsidRPr="00807E69" w:rsidRDefault="00297033" w:rsidP="00297033">
      <w:pPr>
        <w:pStyle w:val="Heading1"/>
        <w:numPr>
          <w:ilvl w:val="0"/>
          <w:numId w:val="0"/>
        </w:numPr>
        <w:jc w:val="center"/>
        <w:rPr>
          <w:rFonts w:ascii="Hero New Light" w:hAnsi="Hero New Light"/>
          <w:b/>
          <w:bCs/>
          <w:color w:val="2F5496" w:themeColor="accent1" w:themeShade="BF"/>
        </w:rPr>
      </w:pPr>
      <w:r w:rsidRPr="00807E69">
        <w:rPr>
          <w:rFonts w:ascii="Hero New Light" w:hAnsi="Hero New Light"/>
          <w:noProof/>
        </w:rPr>
        <w:drawing>
          <wp:anchor distT="0" distB="0" distL="114300" distR="114300" simplePos="0" relativeHeight="251662336" behindDoc="1" locked="0" layoutInCell="1" allowOverlap="1" wp14:anchorId="385B1561" wp14:editId="1C0A7841">
            <wp:simplePos x="0" y="0"/>
            <wp:positionH relativeFrom="page">
              <wp:posOffset>-126918</wp:posOffset>
            </wp:positionH>
            <wp:positionV relativeFrom="paragraph">
              <wp:posOffset>-1269999</wp:posOffset>
            </wp:positionV>
            <wp:extent cx="7688498" cy="10963228"/>
            <wp:effectExtent l="0" t="0" r="8255"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93961" cy="10971018"/>
                    </a:xfrm>
                    <a:prstGeom prst="rect">
                      <a:avLst/>
                    </a:prstGeom>
                  </pic:spPr>
                </pic:pic>
              </a:graphicData>
            </a:graphic>
            <wp14:sizeRelH relativeFrom="page">
              <wp14:pctWidth>0</wp14:pctWidth>
            </wp14:sizeRelH>
            <wp14:sizeRelV relativeFrom="page">
              <wp14:pctHeight>0</wp14:pctHeight>
            </wp14:sizeRelV>
          </wp:anchor>
        </w:drawing>
      </w:r>
    </w:p>
    <w:p w14:paraId="6CD8A1B0" w14:textId="713AD921" w:rsidR="00297033" w:rsidRPr="00807E69" w:rsidRDefault="00297033">
      <w:pPr>
        <w:spacing w:after="200" w:line="276" w:lineRule="auto"/>
        <w:rPr>
          <w:rFonts w:ascii="Hero New Light" w:eastAsiaTheme="majorEastAsia" w:hAnsi="Hero New Light" w:cs="Calibri"/>
          <w:b/>
          <w:bCs/>
          <w:caps/>
          <w:color w:val="2F5496" w:themeColor="accent1" w:themeShade="BF"/>
          <w:kern w:val="0"/>
          <w:sz w:val="32"/>
          <w:szCs w:val="32"/>
          <w14:ligatures w14:val="none"/>
        </w:rPr>
      </w:pPr>
      <w:r w:rsidRPr="00807E69">
        <w:rPr>
          <w:rFonts w:ascii="Hero New Light" w:hAnsi="Hero New Light"/>
          <w:noProof/>
        </w:rPr>
        <mc:AlternateContent>
          <mc:Choice Requires="wps">
            <w:drawing>
              <wp:anchor distT="45720" distB="45720" distL="114300" distR="114300" simplePos="0" relativeHeight="251664384" behindDoc="0" locked="0" layoutInCell="1" allowOverlap="1" wp14:anchorId="2192CE51" wp14:editId="298314EC">
                <wp:simplePos x="0" y="0"/>
                <wp:positionH relativeFrom="margin">
                  <wp:posOffset>-367665</wp:posOffset>
                </wp:positionH>
                <wp:positionV relativeFrom="paragraph">
                  <wp:posOffset>2357120</wp:posOffset>
                </wp:positionV>
                <wp:extent cx="6181725" cy="2930525"/>
                <wp:effectExtent l="0" t="0" r="0" b="3175"/>
                <wp:wrapSquare wrapText="bothSides"/>
                <wp:docPr id="248436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930525"/>
                        </a:xfrm>
                        <a:prstGeom prst="rect">
                          <a:avLst/>
                        </a:prstGeom>
                        <a:noFill/>
                        <a:ln w="9525">
                          <a:noFill/>
                          <a:miter lim="800000"/>
                          <a:headEnd/>
                          <a:tailEnd/>
                        </a:ln>
                      </wps:spPr>
                      <wps:txbx>
                        <w:txbxContent>
                          <w:p w14:paraId="72ED240F" w14:textId="149604BE" w:rsidR="00297033" w:rsidRPr="00D90F2B" w:rsidRDefault="00297033" w:rsidP="00297033">
                            <w:pPr>
                              <w:rPr>
                                <w:rFonts w:ascii="Hero New Light" w:hAnsi="Hero New Light" w:cs="Arial"/>
                                <w:b/>
                                <w:bCs/>
                                <w:color w:val="FFFFFF" w:themeColor="background1"/>
                                <w:sz w:val="72"/>
                                <w:szCs w:val="72"/>
                                <w:lang w:val="en-GB"/>
                              </w:rPr>
                            </w:pPr>
                            <w:r w:rsidRPr="00D90F2B">
                              <w:rPr>
                                <w:rFonts w:ascii="Hero New Light" w:hAnsi="Hero New Light" w:cs="Arial"/>
                                <w:b/>
                                <w:bCs/>
                                <w:color w:val="FFFFFF" w:themeColor="background1"/>
                                <w:sz w:val="72"/>
                                <w:szCs w:val="72"/>
                                <w:lang w:val="en-GB"/>
                              </w:rPr>
                              <w:t>RIMPA</w:t>
                            </w:r>
                            <w:r>
                              <w:rPr>
                                <w:rFonts w:ascii="Hero New Light" w:hAnsi="Hero New Light" w:cs="Arial"/>
                                <w:b/>
                                <w:bCs/>
                                <w:color w:val="FFFFFF" w:themeColor="background1"/>
                                <w:sz w:val="72"/>
                                <w:szCs w:val="72"/>
                                <w:lang w:val="en-GB"/>
                              </w:rPr>
                              <w:t xml:space="preserve"> </w:t>
                            </w:r>
                            <w:r w:rsidR="004D705B">
                              <w:rPr>
                                <w:rFonts w:ascii="Hero New Light" w:hAnsi="Hero New Light" w:cs="Arial"/>
                                <w:b/>
                                <w:bCs/>
                                <w:color w:val="FFFFFF" w:themeColor="background1"/>
                                <w:sz w:val="72"/>
                                <w:szCs w:val="72"/>
                                <w:lang w:val="en-GB"/>
                              </w:rPr>
                              <w:t>Elected</w:t>
                            </w:r>
                            <w:r w:rsidR="00536536">
                              <w:rPr>
                                <w:rFonts w:ascii="Hero New Light" w:hAnsi="Hero New Light" w:cs="Arial"/>
                                <w:b/>
                                <w:bCs/>
                                <w:color w:val="FFFFFF" w:themeColor="background1"/>
                                <w:sz w:val="72"/>
                                <w:szCs w:val="72"/>
                                <w:lang w:val="en-GB"/>
                              </w:rPr>
                              <w:t xml:space="preserve"> Director Position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2CE51" id="_x0000_t202" coordsize="21600,21600" o:spt="202" path="m,l,21600r21600,l21600,xe">
                <v:stroke joinstyle="miter"/>
                <v:path gradientshapeok="t" o:connecttype="rect"/>
              </v:shapetype>
              <v:shape id="Text Box 2" o:spid="_x0000_s1026" type="#_x0000_t202" style="position:absolute;margin-left:-28.95pt;margin-top:185.6pt;width:486.75pt;height:230.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" filled="f" stroked="f">
                <v:textbox>
                  <w:txbxContent>
                    <w:p w14:paraId="72ED240F" w14:textId="149604BE" w:rsidR="00297033" w:rsidRPr="00D90F2B" w:rsidRDefault="00297033" w:rsidP="00297033">
                      <w:pPr>
                        <w:rPr>
                          <w:rFonts w:ascii="Hero New Light" w:hAnsi="Hero New Light" w:cs="Arial"/>
                          <w:b/>
                          <w:bCs/>
                          <w:color w:val="FFFFFF" w:themeColor="background1"/>
                          <w:sz w:val="72"/>
                          <w:szCs w:val="72"/>
                          <w:lang w:val="en-GB"/>
                        </w:rPr>
                      </w:pPr>
                      <w:r w:rsidRPr="00D90F2B">
                        <w:rPr>
                          <w:rFonts w:ascii="Hero New Light" w:hAnsi="Hero New Light" w:cs="Arial"/>
                          <w:b/>
                          <w:bCs/>
                          <w:color w:val="FFFFFF" w:themeColor="background1"/>
                          <w:sz w:val="72"/>
                          <w:szCs w:val="72"/>
                          <w:lang w:val="en-GB"/>
                        </w:rPr>
                        <w:t>RIMPA</w:t>
                      </w:r>
                      <w:r>
                        <w:rPr>
                          <w:rFonts w:ascii="Hero New Light" w:hAnsi="Hero New Light" w:cs="Arial"/>
                          <w:b/>
                          <w:bCs/>
                          <w:color w:val="FFFFFF" w:themeColor="background1"/>
                          <w:sz w:val="72"/>
                          <w:szCs w:val="72"/>
                          <w:lang w:val="en-GB"/>
                        </w:rPr>
                        <w:t xml:space="preserve"> </w:t>
                      </w:r>
                      <w:r w:rsidR="004D705B">
                        <w:rPr>
                          <w:rFonts w:ascii="Hero New Light" w:hAnsi="Hero New Light" w:cs="Arial"/>
                          <w:b/>
                          <w:bCs/>
                          <w:color w:val="FFFFFF" w:themeColor="background1"/>
                          <w:sz w:val="72"/>
                          <w:szCs w:val="72"/>
                          <w:lang w:val="en-GB"/>
                        </w:rPr>
                        <w:t>Elected</w:t>
                      </w:r>
                      <w:r w:rsidR="00536536">
                        <w:rPr>
                          <w:rFonts w:ascii="Hero New Light" w:hAnsi="Hero New Light" w:cs="Arial"/>
                          <w:b/>
                          <w:bCs/>
                          <w:color w:val="FFFFFF" w:themeColor="background1"/>
                          <w:sz w:val="72"/>
                          <w:szCs w:val="72"/>
                          <w:lang w:val="en-GB"/>
                        </w:rPr>
                        <w:t xml:space="preserve"> Director Position Description</w:t>
                      </w:r>
                    </w:p>
                  </w:txbxContent>
                </v:textbox>
                <w10:wrap type="square" anchorx="margin"/>
              </v:shape>
            </w:pict>
          </mc:Fallback>
        </mc:AlternateContent>
      </w:r>
      <w:r w:rsidRPr="00807E69">
        <w:rPr>
          <w:rFonts w:ascii="Hero New Light" w:hAnsi="Hero New Light"/>
          <w:b/>
          <w:bCs/>
          <w:color w:val="2F5496" w:themeColor="accent1" w:themeShade="BF"/>
        </w:rPr>
        <w:br w:type="page"/>
      </w:r>
    </w:p>
    <w:p w14:paraId="1C5FFA73" w14:textId="5689B0CD" w:rsidR="008448BE" w:rsidRDefault="008448BE" w:rsidP="00C5146F">
      <w:pPr>
        <w:pStyle w:val="Heading1"/>
        <w:rPr>
          <w:rFonts w:ascii="Hero New Light" w:hAnsi="Hero New Light"/>
          <w:b/>
          <w:bCs/>
          <w:color w:val="2F5496" w:themeColor="accent1" w:themeShade="BF"/>
        </w:rPr>
      </w:pPr>
      <w:r w:rsidRPr="00807E69">
        <w:rPr>
          <w:rFonts w:ascii="Hero New Light" w:hAnsi="Hero New Light"/>
          <w:b/>
          <w:bCs/>
          <w:color w:val="2F5496" w:themeColor="accent1" w:themeShade="BF"/>
        </w:rPr>
        <w:lastRenderedPageBreak/>
        <w:t>ROLE OVERVIEW</w:t>
      </w:r>
    </w:p>
    <w:p w14:paraId="2554C4EA" w14:textId="2A44B9CA" w:rsidR="0048762E" w:rsidRPr="0048762E" w:rsidRDefault="0048762E" w:rsidP="0048762E">
      <w:r>
        <w:t>As an Elected Director, you will bring your expertise and insights to shape the future of RIMPA Global. In this influential role, you’ll contribute to the governance, strategic direction, and overall performance of the organisation, while ensuring the mission aligns with member value and industry growth.</w:t>
      </w:r>
    </w:p>
    <w:p w14:paraId="0D4D0D56" w14:textId="5AF764FC" w:rsidR="008448BE" w:rsidRDefault="008448BE" w:rsidP="00C5146F">
      <w:pPr>
        <w:pStyle w:val="Heading1"/>
        <w:rPr>
          <w:rFonts w:ascii="Hero New Light" w:hAnsi="Hero New Light"/>
          <w:b/>
          <w:bCs/>
          <w:color w:val="2F5496" w:themeColor="accent1" w:themeShade="BF"/>
        </w:rPr>
      </w:pPr>
      <w:r w:rsidRPr="00807E69">
        <w:rPr>
          <w:rFonts w:ascii="Hero New Light" w:hAnsi="Hero New Light"/>
          <w:b/>
          <w:bCs/>
          <w:color w:val="2F5496" w:themeColor="accent1" w:themeShade="BF"/>
        </w:rPr>
        <w:t>KEY RESPONSIBILITIES</w:t>
      </w:r>
    </w:p>
    <w:p w14:paraId="28FB02E6" w14:textId="77777777" w:rsidR="0048762E" w:rsidRPr="0048762E" w:rsidRDefault="0048762E" w:rsidP="0048762E">
      <w:r w:rsidRPr="0048762E">
        <w:t>As an Elected Director, your contributions will include:</w:t>
      </w:r>
    </w:p>
    <w:p w14:paraId="40AB0121" w14:textId="77777777" w:rsidR="0048762E" w:rsidRPr="0048762E" w:rsidRDefault="0048762E" w:rsidP="0048762E">
      <w:pPr>
        <w:numPr>
          <w:ilvl w:val="0"/>
          <w:numId w:val="23"/>
        </w:numPr>
        <w:spacing w:after="0"/>
      </w:pPr>
      <w:r w:rsidRPr="0048762E">
        <w:t>Shaping and guiding the governance and strategic direction of RIMPA Global.</w:t>
      </w:r>
    </w:p>
    <w:p w14:paraId="7B572514" w14:textId="77777777" w:rsidR="0048762E" w:rsidRPr="0048762E" w:rsidRDefault="0048762E" w:rsidP="0048762E">
      <w:pPr>
        <w:numPr>
          <w:ilvl w:val="0"/>
          <w:numId w:val="23"/>
        </w:numPr>
        <w:spacing w:after="0"/>
      </w:pPr>
      <w:r w:rsidRPr="0048762E">
        <w:t>Monitoring the operational and financial health of the organization.</w:t>
      </w:r>
    </w:p>
    <w:p w14:paraId="59366527" w14:textId="77777777" w:rsidR="0048762E" w:rsidRPr="0048762E" w:rsidRDefault="0048762E" w:rsidP="0048762E">
      <w:pPr>
        <w:numPr>
          <w:ilvl w:val="0"/>
          <w:numId w:val="23"/>
        </w:numPr>
        <w:spacing w:after="0"/>
      </w:pPr>
      <w:r w:rsidRPr="0048762E">
        <w:t>Driving performance and initiatives that deliver measurable value to members.</w:t>
      </w:r>
    </w:p>
    <w:p w14:paraId="16D370CC" w14:textId="77777777" w:rsidR="0048762E" w:rsidRPr="0048762E" w:rsidRDefault="0048762E" w:rsidP="0048762E">
      <w:pPr>
        <w:numPr>
          <w:ilvl w:val="0"/>
          <w:numId w:val="23"/>
        </w:numPr>
        <w:spacing w:after="0"/>
      </w:pPr>
      <w:r w:rsidRPr="0048762E">
        <w:t>Identifying and managing risks to ensure sustainable growth.</w:t>
      </w:r>
    </w:p>
    <w:p w14:paraId="489AFD9A" w14:textId="77777777" w:rsidR="0048762E" w:rsidRPr="0048762E" w:rsidRDefault="0048762E" w:rsidP="0048762E">
      <w:pPr>
        <w:numPr>
          <w:ilvl w:val="0"/>
          <w:numId w:val="23"/>
        </w:numPr>
        <w:spacing w:after="0"/>
      </w:pPr>
      <w:r w:rsidRPr="0048762E">
        <w:t>Overseeing the performance of the CEO and providing strategic support.</w:t>
      </w:r>
    </w:p>
    <w:p w14:paraId="6C016FE1" w14:textId="77777777" w:rsidR="0048762E" w:rsidRPr="0048762E" w:rsidRDefault="0048762E" w:rsidP="0048762E"/>
    <w:p w14:paraId="2581B2EF" w14:textId="2C263CEA" w:rsidR="008448BE" w:rsidRPr="00807E69" w:rsidRDefault="008448BE" w:rsidP="00C5146F">
      <w:pPr>
        <w:pStyle w:val="Heading1"/>
        <w:rPr>
          <w:rFonts w:ascii="Hero New Light" w:hAnsi="Hero New Light"/>
          <w:b/>
          <w:bCs/>
          <w:color w:val="2F5496" w:themeColor="accent1" w:themeShade="BF"/>
        </w:rPr>
      </w:pPr>
      <w:r w:rsidRPr="00807E69">
        <w:rPr>
          <w:rFonts w:ascii="Hero New Light" w:hAnsi="Hero New Light"/>
          <w:b/>
          <w:bCs/>
          <w:color w:val="2F5496" w:themeColor="accent1" w:themeShade="BF"/>
        </w:rPr>
        <w:t>REQUIRED SKILLS AND CRITERIA</w:t>
      </w:r>
    </w:p>
    <w:p w14:paraId="34D6B6B6" w14:textId="77777777" w:rsidR="0048762E" w:rsidRDefault="0048762E" w:rsidP="0048762E">
      <w:pPr>
        <w:autoSpaceDE w:val="0"/>
        <w:autoSpaceDN w:val="0"/>
        <w:adjustRightInd w:val="0"/>
        <w:spacing w:after="0" w:line="240" w:lineRule="auto"/>
        <w:rPr>
          <w:rFonts w:cs="Segoe UI Semilight"/>
          <w:kern w:val="0"/>
          <w:sz w:val="24"/>
          <w:szCs w:val="24"/>
        </w:rPr>
      </w:pPr>
    </w:p>
    <w:p w14:paraId="0D693C1F" w14:textId="24037CC7" w:rsidR="0048762E" w:rsidRDefault="0048762E" w:rsidP="0048762E">
      <w:pPr>
        <w:autoSpaceDE w:val="0"/>
        <w:autoSpaceDN w:val="0"/>
        <w:adjustRightInd w:val="0"/>
        <w:spacing w:after="0" w:line="240" w:lineRule="auto"/>
        <w:rPr>
          <w:rFonts w:cs="Segoe UI Semilight"/>
          <w:kern w:val="0"/>
          <w:sz w:val="24"/>
          <w:szCs w:val="24"/>
        </w:rPr>
      </w:pPr>
      <w:r w:rsidRPr="0048762E">
        <w:rPr>
          <w:rFonts w:cs="Segoe UI Semilight"/>
          <w:kern w:val="0"/>
          <w:sz w:val="24"/>
          <w:szCs w:val="24"/>
        </w:rPr>
        <w:t xml:space="preserve">To </w:t>
      </w:r>
      <w:r>
        <w:rPr>
          <w:rFonts w:cs="Segoe UI Semilight"/>
          <w:kern w:val="0"/>
          <w:sz w:val="24"/>
          <w:szCs w:val="24"/>
        </w:rPr>
        <w:t xml:space="preserve">perform </w:t>
      </w:r>
      <w:r w:rsidRPr="0048762E">
        <w:rPr>
          <w:rFonts w:cs="Segoe UI Semilight"/>
          <w:kern w:val="0"/>
          <w:sz w:val="24"/>
          <w:szCs w:val="24"/>
        </w:rPr>
        <w:t>this role, you will need:</w:t>
      </w:r>
    </w:p>
    <w:p w14:paraId="19341BC0" w14:textId="1CB17F00" w:rsidR="0048762E" w:rsidRPr="0048762E" w:rsidRDefault="0048762E" w:rsidP="0048762E">
      <w:pPr>
        <w:numPr>
          <w:ilvl w:val="0"/>
          <w:numId w:val="24"/>
        </w:numPr>
        <w:autoSpaceDE w:val="0"/>
        <w:autoSpaceDN w:val="0"/>
        <w:adjustRightInd w:val="0"/>
        <w:spacing w:after="0" w:line="240" w:lineRule="auto"/>
        <w:rPr>
          <w:rFonts w:cs="Segoe UI Semilight"/>
          <w:kern w:val="0"/>
          <w:sz w:val="24"/>
          <w:szCs w:val="24"/>
        </w:rPr>
      </w:pPr>
      <w:r w:rsidRPr="0048762E">
        <w:rPr>
          <w:rFonts w:cs="Segoe UI Semilight"/>
          <w:kern w:val="0"/>
          <w:sz w:val="24"/>
          <w:szCs w:val="24"/>
        </w:rPr>
        <w:t xml:space="preserve">Proven eligibility and experience in strategic </w:t>
      </w:r>
      <w:r>
        <w:rPr>
          <w:rFonts w:cs="Segoe UI Semilight"/>
          <w:kern w:val="0"/>
          <w:sz w:val="24"/>
          <w:szCs w:val="24"/>
        </w:rPr>
        <w:t>planning</w:t>
      </w:r>
      <w:r w:rsidRPr="0048762E">
        <w:rPr>
          <w:rFonts w:cs="Segoe UI Semilight"/>
          <w:kern w:val="0"/>
          <w:sz w:val="24"/>
          <w:szCs w:val="24"/>
        </w:rPr>
        <w:t>.</w:t>
      </w:r>
    </w:p>
    <w:p w14:paraId="7F1947D9" w14:textId="6061D3B4" w:rsidR="0048762E" w:rsidRPr="0048762E" w:rsidRDefault="0048762E" w:rsidP="0048762E">
      <w:pPr>
        <w:numPr>
          <w:ilvl w:val="0"/>
          <w:numId w:val="24"/>
        </w:numPr>
        <w:autoSpaceDE w:val="0"/>
        <w:autoSpaceDN w:val="0"/>
        <w:adjustRightInd w:val="0"/>
        <w:spacing w:after="0" w:line="240" w:lineRule="auto"/>
        <w:rPr>
          <w:rFonts w:cs="Segoe UI Semilight"/>
          <w:kern w:val="0"/>
          <w:sz w:val="24"/>
          <w:szCs w:val="24"/>
        </w:rPr>
      </w:pPr>
      <w:r w:rsidRPr="0048762E">
        <w:rPr>
          <w:rFonts w:cs="Segoe UI Semilight"/>
          <w:kern w:val="0"/>
          <w:sz w:val="24"/>
          <w:szCs w:val="24"/>
        </w:rPr>
        <w:t xml:space="preserve">Expertise in industry-relevant fields </w:t>
      </w:r>
    </w:p>
    <w:p w14:paraId="07E64B64" w14:textId="77777777" w:rsidR="0048762E" w:rsidRPr="0048762E" w:rsidRDefault="0048762E" w:rsidP="0048762E">
      <w:pPr>
        <w:numPr>
          <w:ilvl w:val="0"/>
          <w:numId w:val="24"/>
        </w:numPr>
        <w:autoSpaceDE w:val="0"/>
        <w:autoSpaceDN w:val="0"/>
        <w:adjustRightInd w:val="0"/>
        <w:spacing w:after="0" w:line="240" w:lineRule="auto"/>
        <w:rPr>
          <w:rFonts w:cs="Segoe UI Semilight"/>
          <w:kern w:val="0"/>
          <w:sz w:val="24"/>
          <w:szCs w:val="24"/>
        </w:rPr>
      </w:pPr>
      <w:r w:rsidRPr="0048762E">
        <w:rPr>
          <w:rFonts w:cs="Segoe UI Semilight"/>
          <w:kern w:val="0"/>
          <w:sz w:val="24"/>
          <w:szCs w:val="24"/>
        </w:rPr>
        <w:t>Strong personal attributes, including the ability to inspire and collaborate effectively.</w:t>
      </w:r>
    </w:p>
    <w:p w14:paraId="72599635" w14:textId="77777777" w:rsidR="0048762E" w:rsidRDefault="0048762E" w:rsidP="008448BE">
      <w:pPr>
        <w:autoSpaceDE w:val="0"/>
        <w:autoSpaceDN w:val="0"/>
        <w:adjustRightInd w:val="0"/>
        <w:spacing w:after="0" w:line="240" w:lineRule="auto"/>
        <w:rPr>
          <w:rFonts w:ascii="Hero New Light" w:hAnsi="Hero New Light" w:cs="Arial"/>
          <w:b/>
          <w:bCs/>
          <w:color w:val="253C97"/>
          <w:kern w:val="0"/>
          <w:sz w:val="31"/>
          <w:szCs w:val="31"/>
        </w:rPr>
      </w:pPr>
    </w:p>
    <w:p w14:paraId="0B5C1831" w14:textId="77777777" w:rsidR="0048762E" w:rsidRDefault="0048762E" w:rsidP="008448BE">
      <w:pPr>
        <w:autoSpaceDE w:val="0"/>
        <w:autoSpaceDN w:val="0"/>
        <w:adjustRightInd w:val="0"/>
        <w:spacing w:after="0" w:line="240" w:lineRule="auto"/>
        <w:rPr>
          <w:rFonts w:ascii="Hero New Light" w:hAnsi="Hero New Light" w:cs="Arial"/>
          <w:b/>
          <w:bCs/>
          <w:color w:val="253C97"/>
          <w:kern w:val="0"/>
          <w:sz w:val="31"/>
          <w:szCs w:val="31"/>
        </w:rPr>
      </w:pPr>
    </w:p>
    <w:p w14:paraId="4B2179F4" w14:textId="62ABC2B5" w:rsidR="008448BE" w:rsidRPr="00807E69" w:rsidRDefault="008448BE" w:rsidP="008448BE">
      <w:pPr>
        <w:autoSpaceDE w:val="0"/>
        <w:autoSpaceDN w:val="0"/>
        <w:adjustRightInd w:val="0"/>
        <w:spacing w:after="0" w:line="240" w:lineRule="auto"/>
        <w:rPr>
          <w:rFonts w:ascii="Hero New Light" w:hAnsi="Hero New Light" w:cs="Arial"/>
          <w:b/>
          <w:bCs/>
          <w:color w:val="253C97"/>
          <w:kern w:val="0"/>
          <w:sz w:val="31"/>
          <w:szCs w:val="31"/>
        </w:rPr>
      </w:pPr>
      <w:r w:rsidRPr="00807E69">
        <w:rPr>
          <w:rFonts w:ascii="Hero New Light" w:hAnsi="Hero New Light" w:cs="Arial"/>
          <w:b/>
          <w:bCs/>
          <w:color w:val="253C97"/>
          <w:kern w:val="0"/>
          <w:sz w:val="31"/>
          <w:szCs w:val="31"/>
        </w:rPr>
        <w:t xml:space="preserve">4 </w:t>
      </w:r>
      <w:r w:rsidRPr="00807E69">
        <w:rPr>
          <w:rFonts w:ascii="Hero New Light" w:eastAsiaTheme="majorEastAsia" w:hAnsi="Hero New Light" w:cs="Calibri"/>
          <w:b/>
          <w:bCs/>
          <w:caps/>
          <w:color w:val="2F5496" w:themeColor="accent1" w:themeShade="BF"/>
          <w:kern w:val="0"/>
          <w:sz w:val="32"/>
          <w:szCs w:val="32"/>
          <w14:ligatures w14:val="none"/>
        </w:rPr>
        <w:t>REPORTING AND ACCOUNTABILITY</w:t>
      </w:r>
    </w:p>
    <w:p w14:paraId="7C4DFFDC" w14:textId="77777777" w:rsidR="0048762E" w:rsidRDefault="0048762E" w:rsidP="0048762E">
      <w:pPr>
        <w:autoSpaceDE w:val="0"/>
        <w:autoSpaceDN w:val="0"/>
        <w:adjustRightInd w:val="0"/>
        <w:spacing w:after="0" w:line="240" w:lineRule="auto"/>
        <w:rPr>
          <w:rFonts w:eastAsiaTheme="majorEastAsia" w:cs="Segoe UI Semilight"/>
          <w:kern w:val="0"/>
          <w:sz w:val="24"/>
          <w:szCs w:val="24"/>
          <w14:ligatures w14:val="none"/>
        </w:rPr>
      </w:pPr>
      <w:bookmarkStart w:id="0" w:name="_Toc110774854"/>
    </w:p>
    <w:p w14:paraId="0A035E0C" w14:textId="72EBAC40" w:rsidR="00B62E0F" w:rsidRDefault="0048762E" w:rsidP="0048762E">
      <w:pPr>
        <w:autoSpaceDE w:val="0"/>
        <w:autoSpaceDN w:val="0"/>
        <w:adjustRightInd w:val="0"/>
        <w:spacing w:after="0" w:line="240" w:lineRule="auto"/>
        <w:rPr>
          <w:rFonts w:eastAsiaTheme="majorEastAsia" w:cs="Segoe UI Semilight"/>
          <w:kern w:val="0"/>
          <w:sz w:val="24"/>
          <w:szCs w:val="24"/>
          <w14:ligatures w14:val="none"/>
        </w:rPr>
      </w:pPr>
      <w:r w:rsidRPr="0048762E">
        <w:rPr>
          <w:rFonts w:eastAsiaTheme="majorEastAsia" w:cs="Segoe UI Semilight"/>
          <w:kern w:val="0"/>
          <w:sz w:val="24"/>
          <w:szCs w:val="24"/>
          <w14:ligatures w14:val="none"/>
        </w:rPr>
        <w:t xml:space="preserve">As </w:t>
      </w:r>
      <w:r>
        <w:rPr>
          <w:rFonts w:eastAsiaTheme="majorEastAsia" w:cs="Segoe UI Semilight"/>
          <w:kern w:val="0"/>
          <w:sz w:val="24"/>
          <w:szCs w:val="24"/>
          <w14:ligatures w14:val="none"/>
        </w:rPr>
        <w:t>an</w:t>
      </w:r>
      <w:r w:rsidRPr="0048762E">
        <w:rPr>
          <w:rFonts w:eastAsiaTheme="majorEastAsia" w:cs="Segoe UI Semilight"/>
          <w:kern w:val="0"/>
          <w:sz w:val="24"/>
          <w:szCs w:val="24"/>
          <w14:ligatures w14:val="none"/>
        </w:rPr>
        <w:t xml:space="preserve"> elected director </w:t>
      </w:r>
      <w:r>
        <w:rPr>
          <w:rFonts w:eastAsiaTheme="majorEastAsia" w:cs="Segoe UI Semilight"/>
          <w:kern w:val="0"/>
          <w:sz w:val="24"/>
          <w:szCs w:val="24"/>
          <w14:ligatures w14:val="none"/>
        </w:rPr>
        <w:t xml:space="preserve">you will be responsible strategic </w:t>
      </w:r>
      <w:r w:rsidRPr="0048762E">
        <w:rPr>
          <w:rFonts w:eastAsiaTheme="majorEastAsia" w:cs="Segoe UI Semilight"/>
          <w:kern w:val="0"/>
          <w:sz w:val="24"/>
          <w:szCs w:val="24"/>
          <w14:ligatures w14:val="none"/>
        </w:rPr>
        <w:t>initiatives</w:t>
      </w:r>
      <w:r>
        <w:rPr>
          <w:rFonts w:eastAsiaTheme="majorEastAsia" w:cs="Segoe UI Semilight"/>
          <w:kern w:val="0"/>
          <w:sz w:val="24"/>
          <w:szCs w:val="24"/>
          <w14:ligatures w14:val="none"/>
        </w:rPr>
        <w:t xml:space="preserve"> that </w:t>
      </w:r>
      <w:r w:rsidR="00DB3C9C">
        <w:rPr>
          <w:rFonts w:eastAsiaTheme="majorEastAsia" w:cs="Segoe UI Semilight"/>
          <w:kern w:val="0"/>
          <w:sz w:val="24"/>
          <w:szCs w:val="24"/>
          <w14:ligatures w14:val="none"/>
        </w:rPr>
        <w:t xml:space="preserve">are </w:t>
      </w:r>
      <w:r w:rsidR="00B62E0F" w:rsidRPr="0048762E">
        <w:rPr>
          <w:rFonts w:eastAsiaTheme="majorEastAsia" w:cs="Segoe UI Semilight"/>
          <w:kern w:val="0"/>
          <w:sz w:val="24"/>
          <w:szCs w:val="24"/>
          <w14:ligatures w14:val="none"/>
        </w:rPr>
        <w:t>executed and</w:t>
      </w:r>
      <w:r w:rsidRPr="0048762E">
        <w:rPr>
          <w:rFonts w:eastAsiaTheme="majorEastAsia" w:cs="Segoe UI Semilight"/>
          <w:kern w:val="0"/>
          <w:sz w:val="24"/>
          <w:szCs w:val="24"/>
          <w14:ligatures w14:val="none"/>
        </w:rPr>
        <w:t xml:space="preserve"> evaluated</w:t>
      </w:r>
      <w:r w:rsidR="00B62E0F">
        <w:rPr>
          <w:rFonts w:eastAsiaTheme="majorEastAsia" w:cs="Segoe UI Semilight"/>
          <w:kern w:val="0"/>
          <w:sz w:val="24"/>
          <w:szCs w:val="24"/>
          <w14:ligatures w14:val="none"/>
        </w:rPr>
        <w:t xml:space="preserve"> in line with governance requirements</w:t>
      </w:r>
      <w:r w:rsidRPr="0048762E">
        <w:rPr>
          <w:rFonts w:eastAsiaTheme="majorEastAsia" w:cs="Segoe UI Semilight"/>
          <w:kern w:val="0"/>
          <w:sz w:val="24"/>
          <w:szCs w:val="24"/>
          <w14:ligatures w14:val="none"/>
        </w:rPr>
        <w:t xml:space="preserve">. </w:t>
      </w:r>
    </w:p>
    <w:p w14:paraId="282066CE" w14:textId="4A99D168" w:rsidR="0048762E" w:rsidRPr="0048762E" w:rsidRDefault="0048762E" w:rsidP="0048762E">
      <w:pPr>
        <w:autoSpaceDE w:val="0"/>
        <w:autoSpaceDN w:val="0"/>
        <w:adjustRightInd w:val="0"/>
        <w:spacing w:after="0" w:line="240" w:lineRule="auto"/>
        <w:rPr>
          <w:rFonts w:eastAsiaTheme="majorEastAsia" w:cs="Segoe UI Semilight"/>
          <w:caps/>
          <w:kern w:val="0"/>
          <w:sz w:val="24"/>
          <w:szCs w:val="24"/>
          <w14:ligatures w14:val="none"/>
        </w:rPr>
      </w:pPr>
      <w:r w:rsidRPr="0048762E">
        <w:rPr>
          <w:rFonts w:eastAsiaTheme="majorEastAsia" w:cs="Segoe UI Semilight"/>
          <w:kern w:val="0"/>
          <w:sz w:val="24"/>
          <w:szCs w:val="24"/>
          <w14:ligatures w14:val="none"/>
        </w:rPr>
        <w:t>This includes:</w:t>
      </w:r>
    </w:p>
    <w:p w14:paraId="7E14C3E6" w14:textId="70A6E184" w:rsidR="0048762E" w:rsidRPr="0048762E" w:rsidRDefault="0048762E" w:rsidP="0048762E">
      <w:pPr>
        <w:numPr>
          <w:ilvl w:val="0"/>
          <w:numId w:val="25"/>
        </w:numPr>
        <w:autoSpaceDE w:val="0"/>
        <w:autoSpaceDN w:val="0"/>
        <w:adjustRightInd w:val="0"/>
        <w:spacing w:after="0" w:line="240" w:lineRule="auto"/>
        <w:rPr>
          <w:rFonts w:eastAsiaTheme="majorEastAsia" w:cs="Segoe UI Semilight"/>
          <w:caps/>
          <w:kern w:val="0"/>
          <w:sz w:val="24"/>
          <w:szCs w:val="24"/>
          <w14:ligatures w14:val="none"/>
        </w:rPr>
      </w:pPr>
      <w:r w:rsidRPr="0048762E">
        <w:rPr>
          <w:rFonts w:eastAsiaTheme="majorEastAsia" w:cs="Segoe UI Semilight"/>
          <w:kern w:val="0"/>
          <w:sz w:val="24"/>
          <w:szCs w:val="24"/>
          <w14:ligatures w14:val="none"/>
        </w:rPr>
        <w:t xml:space="preserve">Regularly updating the </w:t>
      </w:r>
      <w:r w:rsidR="00B62E0F" w:rsidRPr="0048762E">
        <w:rPr>
          <w:rFonts w:eastAsiaTheme="majorEastAsia" w:cs="Segoe UI Semilight"/>
          <w:kern w:val="0"/>
          <w:sz w:val="24"/>
          <w:szCs w:val="24"/>
          <w14:ligatures w14:val="none"/>
        </w:rPr>
        <w:t>RIMPA</w:t>
      </w:r>
      <w:r w:rsidRPr="0048762E">
        <w:rPr>
          <w:rFonts w:eastAsiaTheme="majorEastAsia" w:cs="Segoe UI Semilight"/>
          <w:kern w:val="0"/>
          <w:sz w:val="24"/>
          <w:szCs w:val="24"/>
          <w14:ligatures w14:val="none"/>
        </w:rPr>
        <w:t xml:space="preserve"> </w:t>
      </w:r>
      <w:r w:rsidR="00B62E0F">
        <w:rPr>
          <w:rFonts w:eastAsiaTheme="majorEastAsia" w:cs="Segoe UI Semilight"/>
          <w:kern w:val="0"/>
          <w:sz w:val="24"/>
          <w:szCs w:val="24"/>
          <w14:ligatures w14:val="none"/>
        </w:rPr>
        <w:t>B</w:t>
      </w:r>
      <w:r w:rsidRPr="0048762E">
        <w:rPr>
          <w:rFonts w:eastAsiaTheme="majorEastAsia" w:cs="Segoe UI Semilight"/>
          <w:kern w:val="0"/>
          <w:sz w:val="24"/>
          <w:szCs w:val="24"/>
          <w14:ligatures w14:val="none"/>
        </w:rPr>
        <w:t>oard on progress related to your area of strategic responsibility.</w:t>
      </w:r>
    </w:p>
    <w:p w14:paraId="7DAC514D" w14:textId="5DA7A2BB" w:rsidR="0048762E" w:rsidRPr="0048762E" w:rsidRDefault="0048762E" w:rsidP="0048762E">
      <w:pPr>
        <w:numPr>
          <w:ilvl w:val="0"/>
          <w:numId w:val="25"/>
        </w:numPr>
        <w:autoSpaceDE w:val="0"/>
        <w:autoSpaceDN w:val="0"/>
        <w:adjustRightInd w:val="0"/>
        <w:spacing w:after="0" w:line="240" w:lineRule="auto"/>
        <w:rPr>
          <w:rFonts w:eastAsiaTheme="majorEastAsia" w:cs="Segoe UI Semilight"/>
          <w:caps/>
          <w:kern w:val="0"/>
          <w:sz w:val="24"/>
          <w:szCs w:val="24"/>
          <w14:ligatures w14:val="none"/>
        </w:rPr>
      </w:pPr>
      <w:r w:rsidRPr="0048762E">
        <w:rPr>
          <w:rFonts w:eastAsiaTheme="majorEastAsia" w:cs="Segoe UI Semilight"/>
          <w:kern w:val="0"/>
          <w:sz w:val="24"/>
          <w:szCs w:val="24"/>
          <w14:ligatures w14:val="none"/>
        </w:rPr>
        <w:t>Ensuring compliance with policies, procedures, and relevant regulations.</w:t>
      </w:r>
    </w:p>
    <w:p w14:paraId="56B7F5D3" w14:textId="5C69BBA6" w:rsidR="0048762E" w:rsidRPr="0048762E" w:rsidRDefault="0048762E" w:rsidP="0048762E">
      <w:pPr>
        <w:numPr>
          <w:ilvl w:val="0"/>
          <w:numId w:val="25"/>
        </w:numPr>
        <w:autoSpaceDE w:val="0"/>
        <w:autoSpaceDN w:val="0"/>
        <w:adjustRightInd w:val="0"/>
        <w:spacing w:after="0" w:line="240" w:lineRule="auto"/>
        <w:rPr>
          <w:rFonts w:eastAsiaTheme="majorEastAsia" w:cs="Segoe UI Semilight"/>
          <w:caps/>
          <w:kern w:val="0"/>
          <w:sz w:val="24"/>
          <w:szCs w:val="24"/>
          <w14:ligatures w14:val="none"/>
        </w:rPr>
      </w:pPr>
      <w:r w:rsidRPr="0048762E">
        <w:rPr>
          <w:rFonts w:eastAsiaTheme="majorEastAsia" w:cs="Segoe UI Semilight"/>
          <w:kern w:val="0"/>
          <w:sz w:val="24"/>
          <w:szCs w:val="24"/>
          <w14:ligatures w14:val="none"/>
        </w:rPr>
        <w:t xml:space="preserve">Evaluating the impact and success of initiatives against </w:t>
      </w:r>
      <w:r w:rsidR="00B62E0F">
        <w:rPr>
          <w:rFonts w:eastAsiaTheme="majorEastAsia" w:cs="Segoe UI Semilight"/>
          <w:kern w:val="0"/>
          <w:sz w:val="24"/>
          <w:szCs w:val="24"/>
          <w14:ligatures w14:val="none"/>
        </w:rPr>
        <w:t>RIMPA’s</w:t>
      </w:r>
      <w:r w:rsidRPr="0048762E">
        <w:rPr>
          <w:rFonts w:eastAsiaTheme="majorEastAsia" w:cs="Segoe UI Semilight"/>
          <w:kern w:val="0"/>
          <w:sz w:val="24"/>
          <w:szCs w:val="24"/>
          <w14:ligatures w14:val="none"/>
        </w:rPr>
        <w:t xml:space="preserve"> strategic goals.</w:t>
      </w:r>
    </w:p>
    <w:p w14:paraId="6A5E8D6C" w14:textId="589DA0F1" w:rsidR="0048762E" w:rsidRPr="0048762E" w:rsidRDefault="0048762E" w:rsidP="0048762E">
      <w:pPr>
        <w:numPr>
          <w:ilvl w:val="0"/>
          <w:numId w:val="25"/>
        </w:numPr>
        <w:autoSpaceDE w:val="0"/>
        <w:autoSpaceDN w:val="0"/>
        <w:adjustRightInd w:val="0"/>
        <w:spacing w:after="0" w:line="240" w:lineRule="auto"/>
        <w:rPr>
          <w:rFonts w:eastAsiaTheme="majorEastAsia" w:cs="Segoe UI Semilight"/>
          <w:caps/>
          <w:kern w:val="0"/>
          <w:sz w:val="24"/>
          <w:szCs w:val="24"/>
          <w14:ligatures w14:val="none"/>
        </w:rPr>
      </w:pPr>
      <w:r w:rsidRPr="0048762E">
        <w:rPr>
          <w:rFonts w:eastAsiaTheme="majorEastAsia" w:cs="Segoe UI Semilight"/>
          <w:kern w:val="0"/>
          <w:sz w:val="24"/>
          <w:szCs w:val="24"/>
          <w14:ligatures w14:val="none"/>
        </w:rPr>
        <w:t xml:space="preserve">Collaborating closely with other board members to align initiatives with </w:t>
      </w:r>
      <w:r w:rsidR="00B62E0F">
        <w:rPr>
          <w:rFonts w:eastAsiaTheme="majorEastAsia" w:cs="Segoe UI Semilight"/>
          <w:kern w:val="0"/>
          <w:sz w:val="24"/>
          <w:szCs w:val="24"/>
          <w14:ligatures w14:val="none"/>
        </w:rPr>
        <w:t xml:space="preserve">RIMPA’s </w:t>
      </w:r>
      <w:r w:rsidR="00B62E0F" w:rsidRPr="0048762E">
        <w:rPr>
          <w:rFonts w:eastAsiaTheme="majorEastAsia" w:cs="Segoe UI Semilight"/>
          <w:kern w:val="0"/>
          <w:sz w:val="24"/>
          <w:szCs w:val="24"/>
          <w14:ligatures w14:val="none"/>
        </w:rPr>
        <w:t>mission</w:t>
      </w:r>
      <w:r w:rsidRPr="0048762E">
        <w:rPr>
          <w:rFonts w:eastAsiaTheme="majorEastAsia" w:cs="Segoe UI Semilight"/>
          <w:kern w:val="0"/>
          <w:sz w:val="24"/>
          <w:szCs w:val="24"/>
          <w14:ligatures w14:val="none"/>
        </w:rPr>
        <w:t>.</w:t>
      </w:r>
    </w:p>
    <w:p w14:paraId="4864460B" w14:textId="58C5893E" w:rsidR="0048762E" w:rsidRPr="0048762E" w:rsidRDefault="0048762E" w:rsidP="0048762E">
      <w:pPr>
        <w:numPr>
          <w:ilvl w:val="0"/>
          <w:numId w:val="25"/>
        </w:numPr>
        <w:autoSpaceDE w:val="0"/>
        <w:autoSpaceDN w:val="0"/>
        <w:adjustRightInd w:val="0"/>
        <w:spacing w:after="0" w:line="240" w:lineRule="auto"/>
        <w:rPr>
          <w:rFonts w:eastAsiaTheme="majorEastAsia" w:cs="Segoe UI Semilight"/>
          <w:caps/>
          <w:kern w:val="0"/>
          <w:sz w:val="24"/>
          <w:szCs w:val="24"/>
          <w14:ligatures w14:val="none"/>
        </w:rPr>
      </w:pPr>
      <w:r w:rsidRPr="0048762E">
        <w:rPr>
          <w:rFonts w:eastAsiaTheme="majorEastAsia" w:cs="Segoe UI Semilight"/>
          <w:kern w:val="0"/>
          <w:sz w:val="24"/>
          <w:szCs w:val="24"/>
          <w14:ligatures w14:val="none"/>
        </w:rPr>
        <w:t>Maintaining open communication with stakeholders, including members and industry partners, to gather feedback and provide updates.</w:t>
      </w:r>
    </w:p>
    <w:p w14:paraId="1E624DBF" w14:textId="77777777" w:rsidR="0048762E" w:rsidRDefault="0048762E" w:rsidP="00C36592">
      <w:pPr>
        <w:autoSpaceDE w:val="0"/>
        <w:autoSpaceDN w:val="0"/>
        <w:adjustRightInd w:val="0"/>
        <w:spacing w:after="0" w:line="240" w:lineRule="auto"/>
        <w:rPr>
          <w:rFonts w:ascii="Hero New Light" w:eastAsiaTheme="majorEastAsia" w:hAnsi="Hero New Light" w:cs="Calibri"/>
          <w:b/>
          <w:bCs/>
          <w:caps/>
          <w:color w:val="2F5496" w:themeColor="accent1" w:themeShade="BF"/>
          <w:kern w:val="0"/>
          <w:sz w:val="32"/>
          <w:szCs w:val="32"/>
          <w14:ligatures w14:val="none"/>
        </w:rPr>
      </w:pPr>
    </w:p>
    <w:p w14:paraId="0049A216" w14:textId="77777777" w:rsidR="0048762E" w:rsidRDefault="0048762E" w:rsidP="00C36592">
      <w:pPr>
        <w:autoSpaceDE w:val="0"/>
        <w:autoSpaceDN w:val="0"/>
        <w:adjustRightInd w:val="0"/>
        <w:spacing w:after="0" w:line="240" w:lineRule="auto"/>
        <w:rPr>
          <w:rFonts w:ascii="Hero New Light" w:eastAsiaTheme="majorEastAsia" w:hAnsi="Hero New Light" w:cs="Calibri"/>
          <w:b/>
          <w:bCs/>
          <w:caps/>
          <w:color w:val="2F5496" w:themeColor="accent1" w:themeShade="BF"/>
          <w:kern w:val="0"/>
          <w:sz w:val="32"/>
          <w:szCs w:val="32"/>
          <w14:ligatures w14:val="none"/>
        </w:rPr>
      </w:pPr>
    </w:p>
    <w:p w14:paraId="61968615" w14:textId="77777777" w:rsidR="00B62E0F" w:rsidRDefault="00B62E0F" w:rsidP="00C36592">
      <w:pPr>
        <w:autoSpaceDE w:val="0"/>
        <w:autoSpaceDN w:val="0"/>
        <w:adjustRightInd w:val="0"/>
        <w:spacing w:after="0" w:line="240" w:lineRule="auto"/>
        <w:rPr>
          <w:rFonts w:ascii="Hero New Light" w:eastAsiaTheme="majorEastAsia" w:hAnsi="Hero New Light" w:cs="Calibri"/>
          <w:b/>
          <w:bCs/>
          <w:caps/>
          <w:color w:val="2F5496" w:themeColor="accent1" w:themeShade="BF"/>
          <w:kern w:val="0"/>
          <w:sz w:val="32"/>
          <w:szCs w:val="32"/>
          <w14:ligatures w14:val="none"/>
        </w:rPr>
      </w:pPr>
    </w:p>
    <w:p w14:paraId="521AD4F1" w14:textId="77777777" w:rsidR="00B62E0F" w:rsidRDefault="00B62E0F" w:rsidP="00C36592">
      <w:pPr>
        <w:autoSpaceDE w:val="0"/>
        <w:autoSpaceDN w:val="0"/>
        <w:adjustRightInd w:val="0"/>
        <w:spacing w:after="0" w:line="240" w:lineRule="auto"/>
        <w:rPr>
          <w:rFonts w:ascii="Hero New Light" w:eastAsiaTheme="majorEastAsia" w:hAnsi="Hero New Light" w:cs="Calibri"/>
          <w:b/>
          <w:bCs/>
          <w:caps/>
          <w:color w:val="2F5496" w:themeColor="accent1" w:themeShade="BF"/>
          <w:kern w:val="0"/>
          <w:sz w:val="32"/>
          <w:szCs w:val="32"/>
          <w14:ligatures w14:val="none"/>
        </w:rPr>
      </w:pPr>
    </w:p>
    <w:p w14:paraId="0C300BE3" w14:textId="77777777" w:rsidR="00B62E0F" w:rsidRDefault="00B62E0F" w:rsidP="00C36592">
      <w:pPr>
        <w:autoSpaceDE w:val="0"/>
        <w:autoSpaceDN w:val="0"/>
        <w:adjustRightInd w:val="0"/>
        <w:spacing w:after="0" w:line="240" w:lineRule="auto"/>
        <w:rPr>
          <w:rFonts w:ascii="Hero New Light" w:eastAsiaTheme="majorEastAsia" w:hAnsi="Hero New Light" w:cs="Calibri"/>
          <w:b/>
          <w:bCs/>
          <w:caps/>
          <w:color w:val="2F5496" w:themeColor="accent1" w:themeShade="BF"/>
          <w:kern w:val="0"/>
          <w:sz w:val="32"/>
          <w:szCs w:val="32"/>
          <w14:ligatures w14:val="none"/>
        </w:rPr>
      </w:pPr>
    </w:p>
    <w:p w14:paraId="03B5CA1F" w14:textId="4BA4DC7B" w:rsidR="00A83111" w:rsidRPr="00C36592" w:rsidRDefault="00B62E0F" w:rsidP="00C36592">
      <w:pPr>
        <w:autoSpaceDE w:val="0"/>
        <w:autoSpaceDN w:val="0"/>
        <w:adjustRightInd w:val="0"/>
        <w:spacing w:after="0" w:line="240" w:lineRule="auto"/>
        <w:rPr>
          <w:rFonts w:ascii="Hero New Light" w:eastAsiaTheme="majorEastAsia" w:hAnsi="Hero New Light" w:cs="Calibri"/>
          <w:b/>
          <w:bCs/>
          <w:caps/>
          <w:color w:val="2F5496" w:themeColor="accent1" w:themeShade="BF"/>
          <w:kern w:val="0"/>
          <w:sz w:val="32"/>
          <w:szCs w:val="32"/>
          <w14:ligatures w14:val="none"/>
        </w:rPr>
      </w:pPr>
      <w:r>
        <w:rPr>
          <w:rFonts w:ascii="Hero New Light" w:eastAsiaTheme="majorEastAsia" w:hAnsi="Hero New Light" w:cs="Calibri"/>
          <w:b/>
          <w:bCs/>
          <w:caps/>
          <w:color w:val="2F5496" w:themeColor="accent1" w:themeShade="BF"/>
          <w:kern w:val="0"/>
          <w:sz w:val="32"/>
          <w:szCs w:val="32"/>
          <w14:ligatures w14:val="none"/>
        </w:rPr>
        <w:lastRenderedPageBreak/>
        <w:t>5</w:t>
      </w:r>
      <w:r w:rsidR="00C36592">
        <w:rPr>
          <w:rFonts w:ascii="Hero New Light" w:eastAsiaTheme="majorEastAsia" w:hAnsi="Hero New Light" w:cs="Calibri"/>
          <w:b/>
          <w:bCs/>
          <w:caps/>
          <w:color w:val="2F5496" w:themeColor="accent1" w:themeShade="BF"/>
          <w:kern w:val="0"/>
          <w:sz w:val="32"/>
          <w:szCs w:val="32"/>
          <w14:ligatures w14:val="none"/>
        </w:rPr>
        <w:t xml:space="preserve"> </w:t>
      </w:r>
      <w:r w:rsidR="00A83111" w:rsidRPr="00C36592">
        <w:rPr>
          <w:rFonts w:ascii="Hero New Light" w:eastAsiaTheme="majorEastAsia" w:hAnsi="Hero New Light" w:cs="Calibri"/>
          <w:b/>
          <w:bCs/>
          <w:caps/>
          <w:color w:val="2F5496" w:themeColor="accent1" w:themeShade="BF"/>
          <w:kern w:val="0"/>
          <w:sz w:val="32"/>
          <w:szCs w:val="32"/>
          <w14:ligatures w14:val="none"/>
        </w:rPr>
        <w:t>Board powers</w:t>
      </w:r>
      <w:bookmarkEnd w:id="0"/>
    </w:p>
    <w:p w14:paraId="660BC15E" w14:textId="1320B363" w:rsidR="00B62E0F" w:rsidRPr="00B62E0F" w:rsidRDefault="00B62E0F" w:rsidP="00B62E0F">
      <w:pPr>
        <w:autoSpaceDE w:val="0"/>
        <w:autoSpaceDN w:val="0"/>
        <w:adjustRightInd w:val="0"/>
        <w:spacing w:after="0" w:line="240" w:lineRule="auto"/>
        <w:rPr>
          <w:rFonts w:eastAsiaTheme="majorEastAsia" w:cs="Segoe UI Semilight"/>
          <w:caps/>
          <w:kern w:val="0"/>
          <w:sz w:val="24"/>
          <w:szCs w:val="24"/>
          <w14:ligatures w14:val="none"/>
        </w:rPr>
      </w:pPr>
      <w:r w:rsidRPr="00B62E0F">
        <w:rPr>
          <w:rFonts w:eastAsiaTheme="majorEastAsia" w:cs="Segoe UI Semilight"/>
          <w:kern w:val="0"/>
          <w:sz w:val="24"/>
          <w:szCs w:val="24"/>
          <w14:ligatures w14:val="none"/>
        </w:rPr>
        <w:t>The board has the authority to:</w:t>
      </w:r>
    </w:p>
    <w:p w14:paraId="6C061274" w14:textId="4B3C2991" w:rsidR="00B62E0F" w:rsidRPr="00B62E0F" w:rsidRDefault="00B62E0F" w:rsidP="00B62E0F">
      <w:pPr>
        <w:numPr>
          <w:ilvl w:val="0"/>
          <w:numId w:val="26"/>
        </w:numPr>
        <w:autoSpaceDE w:val="0"/>
        <w:autoSpaceDN w:val="0"/>
        <w:adjustRightInd w:val="0"/>
        <w:spacing w:after="0" w:line="240" w:lineRule="auto"/>
        <w:rPr>
          <w:rFonts w:eastAsiaTheme="majorEastAsia" w:cs="Segoe UI Semilight"/>
          <w:caps/>
          <w:kern w:val="0"/>
          <w:sz w:val="24"/>
          <w:szCs w:val="24"/>
          <w14:ligatures w14:val="none"/>
        </w:rPr>
      </w:pPr>
      <w:r w:rsidRPr="00B62E0F">
        <w:rPr>
          <w:rFonts w:eastAsiaTheme="majorEastAsia" w:cs="Segoe UI Semilight"/>
          <w:kern w:val="0"/>
          <w:sz w:val="24"/>
          <w:szCs w:val="24"/>
          <w14:ligatures w14:val="none"/>
        </w:rPr>
        <w:t xml:space="preserve">Undertake activities as defined in the </w:t>
      </w:r>
      <w:r>
        <w:rPr>
          <w:rFonts w:eastAsiaTheme="majorEastAsia" w:cs="Segoe UI Semilight"/>
          <w:kern w:val="0"/>
          <w:sz w:val="24"/>
          <w:szCs w:val="24"/>
          <w14:ligatures w14:val="none"/>
        </w:rPr>
        <w:t>C</w:t>
      </w:r>
      <w:r w:rsidRPr="00B62E0F">
        <w:rPr>
          <w:rFonts w:eastAsiaTheme="majorEastAsia" w:cs="Segoe UI Semilight"/>
          <w:kern w:val="0"/>
          <w:sz w:val="24"/>
          <w:szCs w:val="24"/>
          <w14:ligatures w14:val="none"/>
        </w:rPr>
        <w:t xml:space="preserve">onstitution and the </w:t>
      </w:r>
      <w:r>
        <w:rPr>
          <w:rFonts w:eastAsiaTheme="majorEastAsia" w:cs="Segoe UI Semilight"/>
          <w:kern w:val="0"/>
          <w:sz w:val="24"/>
          <w:szCs w:val="24"/>
          <w14:ligatures w14:val="none"/>
        </w:rPr>
        <w:t>A</w:t>
      </w:r>
      <w:r w:rsidRPr="00B62E0F">
        <w:rPr>
          <w:rFonts w:eastAsiaTheme="majorEastAsia" w:cs="Segoe UI Semilight"/>
          <w:kern w:val="0"/>
          <w:sz w:val="24"/>
          <w:szCs w:val="24"/>
          <w14:ligatures w14:val="none"/>
        </w:rPr>
        <w:t>ct.</w:t>
      </w:r>
    </w:p>
    <w:p w14:paraId="3FFEEE24" w14:textId="2CD9D802" w:rsidR="00B62E0F" w:rsidRPr="00B62E0F" w:rsidRDefault="00B62E0F" w:rsidP="00B62E0F">
      <w:pPr>
        <w:numPr>
          <w:ilvl w:val="0"/>
          <w:numId w:val="26"/>
        </w:numPr>
        <w:autoSpaceDE w:val="0"/>
        <w:autoSpaceDN w:val="0"/>
        <w:adjustRightInd w:val="0"/>
        <w:spacing w:after="0" w:line="240" w:lineRule="auto"/>
        <w:rPr>
          <w:rFonts w:eastAsiaTheme="majorEastAsia" w:cs="Segoe UI Semilight"/>
          <w:caps/>
          <w:kern w:val="0"/>
          <w:sz w:val="24"/>
          <w:szCs w:val="24"/>
          <w14:ligatures w14:val="none"/>
        </w:rPr>
      </w:pPr>
      <w:r w:rsidRPr="00B62E0F">
        <w:rPr>
          <w:rFonts w:eastAsiaTheme="majorEastAsia" w:cs="Segoe UI Semilight"/>
          <w:kern w:val="0"/>
          <w:sz w:val="24"/>
          <w:szCs w:val="24"/>
          <w14:ligatures w14:val="none"/>
        </w:rPr>
        <w:t xml:space="preserve">Delegate responsibilities to </w:t>
      </w:r>
      <w:r>
        <w:rPr>
          <w:rFonts w:eastAsiaTheme="majorEastAsia" w:cs="Segoe UI Semilight"/>
          <w:kern w:val="0"/>
          <w:sz w:val="24"/>
          <w:szCs w:val="24"/>
          <w14:ligatures w14:val="none"/>
        </w:rPr>
        <w:t>D</w:t>
      </w:r>
      <w:r w:rsidRPr="00B62E0F">
        <w:rPr>
          <w:rFonts w:eastAsiaTheme="majorEastAsia" w:cs="Segoe UI Semilight"/>
          <w:kern w:val="0"/>
          <w:sz w:val="24"/>
          <w:szCs w:val="24"/>
          <w14:ligatures w14:val="none"/>
        </w:rPr>
        <w:t xml:space="preserve">irectors, the </w:t>
      </w:r>
      <w:r>
        <w:rPr>
          <w:rFonts w:eastAsiaTheme="majorEastAsia" w:cs="Segoe UI Semilight"/>
          <w:kern w:val="0"/>
          <w:sz w:val="24"/>
          <w:szCs w:val="24"/>
          <w14:ligatures w14:val="none"/>
        </w:rPr>
        <w:t>CEO</w:t>
      </w:r>
      <w:r w:rsidRPr="00B62E0F">
        <w:rPr>
          <w:rFonts w:eastAsiaTheme="majorEastAsia" w:cs="Segoe UI Semilight"/>
          <w:kern w:val="0"/>
          <w:sz w:val="24"/>
          <w:szCs w:val="24"/>
          <w14:ligatures w14:val="none"/>
        </w:rPr>
        <w:t xml:space="preserve">, </w:t>
      </w:r>
      <w:r>
        <w:rPr>
          <w:rFonts w:eastAsiaTheme="majorEastAsia" w:cs="Segoe UI Semilight"/>
          <w:kern w:val="0"/>
          <w:sz w:val="24"/>
          <w:szCs w:val="24"/>
          <w14:ligatures w14:val="none"/>
        </w:rPr>
        <w:t>c</w:t>
      </w:r>
      <w:r w:rsidRPr="00B62E0F">
        <w:rPr>
          <w:rFonts w:eastAsiaTheme="majorEastAsia" w:cs="Segoe UI Semilight"/>
          <w:kern w:val="0"/>
          <w:sz w:val="24"/>
          <w:szCs w:val="24"/>
          <w14:ligatures w14:val="none"/>
        </w:rPr>
        <w:t>ommittees, or employees.</w:t>
      </w:r>
    </w:p>
    <w:p w14:paraId="3202BA9D" w14:textId="14D0E0B5" w:rsidR="00B62E0F" w:rsidRPr="00B62E0F" w:rsidRDefault="00B62E0F" w:rsidP="00B62E0F">
      <w:pPr>
        <w:numPr>
          <w:ilvl w:val="0"/>
          <w:numId w:val="26"/>
        </w:numPr>
        <w:autoSpaceDE w:val="0"/>
        <w:autoSpaceDN w:val="0"/>
        <w:adjustRightInd w:val="0"/>
        <w:spacing w:after="0" w:line="240" w:lineRule="auto"/>
        <w:rPr>
          <w:rFonts w:eastAsiaTheme="majorEastAsia" w:cs="Segoe UI Semilight"/>
          <w:caps/>
          <w:kern w:val="0"/>
          <w:sz w:val="24"/>
          <w:szCs w:val="24"/>
          <w14:ligatures w14:val="none"/>
        </w:rPr>
      </w:pPr>
      <w:r w:rsidRPr="00B62E0F">
        <w:rPr>
          <w:rFonts w:eastAsiaTheme="majorEastAsia" w:cs="Segoe UI Semilight"/>
          <w:kern w:val="0"/>
          <w:sz w:val="24"/>
          <w:szCs w:val="24"/>
          <w14:ligatures w14:val="none"/>
        </w:rPr>
        <w:t>Create or dissolve committees, working groups, and communities of practice.</w:t>
      </w:r>
    </w:p>
    <w:p w14:paraId="2DBDE337" w14:textId="4576C960" w:rsidR="00B62E0F" w:rsidRPr="00B62E0F" w:rsidRDefault="00B62E0F" w:rsidP="00B62E0F">
      <w:pPr>
        <w:numPr>
          <w:ilvl w:val="0"/>
          <w:numId w:val="26"/>
        </w:numPr>
        <w:autoSpaceDE w:val="0"/>
        <w:autoSpaceDN w:val="0"/>
        <w:adjustRightInd w:val="0"/>
        <w:spacing w:after="0" w:line="240" w:lineRule="auto"/>
        <w:rPr>
          <w:rFonts w:eastAsiaTheme="majorEastAsia" w:cs="Segoe UI Semilight"/>
          <w:caps/>
          <w:kern w:val="0"/>
          <w:sz w:val="24"/>
          <w:szCs w:val="24"/>
          <w14:ligatures w14:val="none"/>
        </w:rPr>
      </w:pPr>
      <w:r w:rsidRPr="00B62E0F">
        <w:rPr>
          <w:rFonts w:eastAsiaTheme="majorEastAsia" w:cs="Segoe UI Semilight"/>
          <w:kern w:val="0"/>
          <w:sz w:val="24"/>
          <w:szCs w:val="24"/>
          <w14:ligatures w14:val="none"/>
        </w:rPr>
        <w:t>Establish subcommittees and delegate powers as needed.</w:t>
      </w:r>
    </w:p>
    <w:p w14:paraId="68C28813" w14:textId="241C7E86" w:rsidR="00B62E0F" w:rsidRPr="00B62E0F" w:rsidRDefault="00B62E0F" w:rsidP="00B62E0F">
      <w:pPr>
        <w:numPr>
          <w:ilvl w:val="0"/>
          <w:numId w:val="26"/>
        </w:numPr>
        <w:autoSpaceDE w:val="0"/>
        <w:autoSpaceDN w:val="0"/>
        <w:adjustRightInd w:val="0"/>
        <w:spacing w:after="0" w:line="240" w:lineRule="auto"/>
        <w:rPr>
          <w:rFonts w:eastAsiaTheme="majorEastAsia" w:cs="Segoe UI Semilight"/>
          <w:caps/>
          <w:kern w:val="0"/>
          <w:sz w:val="24"/>
          <w:szCs w:val="24"/>
          <w14:ligatures w14:val="none"/>
        </w:rPr>
      </w:pPr>
      <w:r w:rsidRPr="00B62E0F">
        <w:rPr>
          <w:rFonts w:eastAsiaTheme="majorEastAsia" w:cs="Segoe UI Semilight"/>
          <w:kern w:val="0"/>
          <w:sz w:val="24"/>
          <w:szCs w:val="24"/>
          <w14:ligatures w14:val="none"/>
        </w:rPr>
        <w:t xml:space="preserve">Appoint or remove officers, including the </w:t>
      </w:r>
      <w:r>
        <w:rPr>
          <w:rFonts w:eastAsiaTheme="majorEastAsia" w:cs="Segoe UI Semilight"/>
          <w:kern w:val="0"/>
          <w:sz w:val="24"/>
          <w:szCs w:val="24"/>
          <w14:ligatures w14:val="none"/>
        </w:rPr>
        <w:t>CEO</w:t>
      </w:r>
      <w:r w:rsidRPr="00B62E0F">
        <w:rPr>
          <w:rFonts w:eastAsiaTheme="majorEastAsia" w:cs="Segoe UI Semilight"/>
          <w:kern w:val="0"/>
          <w:sz w:val="24"/>
          <w:szCs w:val="24"/>
          <w14:ligatures w14:val="none"/>
        </w:rPr>
        <w:t>, according to contractual terms</w:t>
      </w:r>
      <w:r>
        <w:rPr>
          <w:rFonts w:eastAsiaTheme="majorEastAsia" w:cs="Segoe UI Semilight"/>
          <w:kern w:val="0"/>
          <w:sz w:val="24"/>
          <w:szCs w:val="24"/>
          <w14:ligatures w14:val="none"/>
        </w:rPr>
        <w:t>, delegation register</w:t>
      </w:r>
      <w:r w:rsidRPr="00B62E0F">
        <w:rPr>
          <w:rFonts w:eastAsiaTheme="majorEastAsia" w:cs="Segoe UI Semilight"/>
          <w:kern w:val="0"/>
          <w:sz w:val="24"/>
          <w:szCs w:val="24"/>
          <w14:ligatures w14:val="none"/>
        </w:rPr>
        <w:t xml:space="preserve"> and the </w:t>
      </w:r>
      <w:r>
        <w:rPr>
          <w:rFonts w:eastAsiaTheme="majorEastAsia" w:cs="Segoe UI Semilight"/>
          <w:kern w:val="0"/>
          <w:sz w:val="24"/>
          <w:szCs w:val="24"/>
          <w14:ligatures w14:val="none"/>
        </w:rPr>
        <w:t>B</w:t>
      </w:r>
      <w:r w:rsidRPr="00B62E0F">
        <w:rPr>
          <w:rFonts w:eastAsiaTheme="majorEastAsia" w:cs="Segoe UI Semilight"/>
          <w:kern w:val="0"/>
          <w:sz w:val="24"/>
          <w:szCs w:val="24"/>
          <w14:ligatures w14:val="none"/>
        </w:rPr>
        <w:t xml:space="preserve">oard </w:t>
      </w:r>
      <w:r>
        <w:rPr>
          <w:rFonts w:eastAsiaTheme="majorEastAsia" w:cs="Segoe UI Semilight"/>
          <w:kern w:val="0"/>
          <w:sz w:val="24"/>
          <w:szCs w:val="24"/>
          <w14:ligatures w14:val="none"/>
        </w:rPr>
        <w:t>C</w:t>
      </w:r>
      <w:r w:rsidRPr="00B62E0F">
        <w:rPr>
          <w:rFonts w:eastAsiaTheme="majorEastAsia" w:cs="Segoe UI Semilight"/>
          <w:kern w:val="0"/>
          <w:sz w:val="24"/>
          <w:szCs w:val="24"/>
          <w14:ligatures w14:val="none"/>
        </w:rPr>
        <w:t>harter.</w:t>
      </w:r>
    </w:p>
    <w:p w14:paraId="4930EC1E" w14:textId="77777777" w:rsidR="00B62E0F" w:rsidRDefault="00B62E0F" w:rsidP="008448BE">
      <w:pPr>
        <w:autoSpaceDE w:val="0"/>
        <w:autoSpaceDN w:val="0"/>
        <w:adjustRightInd w:val="0"/>
        <w:spacing w:after="0" w:line="240" w:lineRule="auto"/>
        <w:rPr>
          <w:rFonts w:ascii="Hero New Light" w:eastAsiaTheme="majorEastAsia" w:hAnsi="Hero New Light" w:cs="Calibri"/>
          <w:b/>
          <w:bCs/>
          <w:caps/>
          <w:color w:val="2F5496" w:themeColor="accent1" w:themeShade="BF"/>
          <w:kern w:val="0"/>
          <w:sz w:val="32"/>
          <w:szCs w:val="32"/>
          <w14:ligatures w14:val="none"/>
        </w:rPr>
      </w:pPr>
    </w:p>
    <w:p w14:paraId="12A3C4F7" w14:textId="3D8592DC" w:rsidR="008448BE" w:rsidRPr="00807E69" w:rsidRDefault="00B62E0F" w:rsidP="008448BE">
      <w:pPr>
        <w:autoSpaceDE w:val="0"/>
        <w:autoSpaceDN w:val="0"/>
        <w:adjustRightInd w:val="0"/>
        <w:spacing w:after="0" w:line="240" w:lineRule="auto"/>
        <w:rPr>
          <w:rFonts w:ascii="Hero New Light" w:eastAsiaTheme="majorEastAsia" w:hAnsi="Hero New Light" w:cs="Calibri"/>
          <w:b/>
          <w:bCs/>
          <w:caps/>
          <w:color w:val="2F5496" w:themeColor="accent1" w:themeShade="BF"/>
          <w:kern w:val="0"/>
          <w:sz w:val="32"/>
          <w:szCs w:val="32"/>
          <w14:ligatures w14:val="none"/>
        </w:rPr>
      </w:pPr>
      <w:r>
        <w:rPr>
          <w:rFonts w:ascii="Hero New Light" w:eastAsiaTheme="majorEastAsia" w:hAnsi="Hero New Light" w:cs="Calibri"/>
          <w:b/>
          <w:bCs/>
          <w:caps/>
          <w:color w:val="2F5496" w:themeColor="accent1" w:themeShade="BF"/>
          <w:kern w:val="0"/>
          <w:sz w:val="32"/>
          <w:szCs w:val="32"/>
          <w14:ligatures w14:val="none"/>
        </w:rPr>
        <w:t>6</w:t>
      </w:r>
      <w:r w:rsidR="008448BE" w:rsidRPr="00807E69">
        <w:rPr>
          <w:rFonts w:ascii="Hero New Light" w:eastAsiaTheme="majorEastAsia" w:hAnsi="Hero New Light" w:cs="Calibri"/>
          <w:b/>
          <w:bCs/>
          <w:caps/>
          <w:color w:val="2F5496" w:themeColor="accent1" w:themeShade="BF"/>
          <w:kern w:val="0"/>
          <w:sz w:val="32"/>
          <w:szCs w:val="32"/>
          <w14:ligatures w14:val="none"/>
        </w:rPr>
        <w:t xml:space="preserve"> TIME COMMITMENT</w:t>
      </w:r>
    </w:p>
    <w:p w14:paraId="6740F931" w14:textId="08B379B1" w:rsidR="00B62E0F" w:rsidRPr="00B62E0F" w:rsidRDefault="00B62E0F" w:rsidP="00B62E0F">
      <w:pPr>
        <w:spacing w:before="100" w:beforeAutospacing="1" w:after="100" w:afterAutospacing="1" w:line="240" w:lineRule="auto"/>
        <w:rPr>
          <w:rFonts w:eastAsia="Times New Roman" w:cs="Segoe UI Semilight"/>
          <w:kern w:val="0"/>
          <w:sz w:val="24"/>
          <w:szCs w:val="24"/>
          <w:lang w:eastAsia="en-AU"/>
          <w14:ligatures w14:val="none"/>
        </w:rPr>
      </w:pPr>
      <w:r w:rsidRPr="00B62E0F">
        <w:rPr>
          <w:rFonts w:eastAsia="Times New Roman" w:cs="Segoe UI Semilight"/>
          <w:kern w:val="0"/>
          <w:sz w:val="24"/>
          <w:szCs w:val="24"/>
          <w:lang w:eastAsia="en-AU"/>
          <w14:ligatures w14:val="none"/>
        </w:rPr>
        <w:t xml:space="preserve">This role </w:t>
      </w:r>
      <w:r>
        <w:rPr>
          <w:rFonts w:eastAsia="Times New Roman" w:cs="Segoe UI Semilight"/>
          <w:kern w:val="0"/>
          <w:sz w:val="24"/>
          <w:szCs w:val="24"/>
          <w:lang w:eastAsia="en-AU"/>
          <w14:ligatures w14:val="none"/>
        </w:rPr>
        <w:t xml:space="preserve">is estimated to </w:t>
      </w:r>
      <w:r w:rsidRPr="00B62E0F">
        <w:rPr>
          <w:rFonts w:eastAsia="Times New Roman" w:cs="Segoe UI Semilight"/>
          <w:kern w:val="0"/>
          <w:sz w:val="24"/>
          <w:szCs w:val="24"/>
          <w:lang w:eastAsia="en-AU"/>
          <w14:ligatures w14:val="none"/>
        </w:rPr>
        <w:t>require the following time commitment each year:</w:t>
      </w:r>
    </w:p>
    <w:p w14:paraId="42A4C3B6" w14:textId="438BB388" w:rsidR="00B62E0F" w:rsidRPr="00B62E0F" w:rsidRDefault="00B62E0F" w:rsidP="00B62E0F">
      <w:pPr>
        <w:numPr>
          <w:ilvl w:val="0"/>
          <w:numId w:val="27"/>
        </w:numPr>
        <w:spacing w:before="100" w:beforeAutospacing="1" w:after="100" w:afterAutospacing="1" w:line="240" w:lineRule="auto"/>
        <w:rPr>
          <w:rFonts w:eastAsia="Times New Roman" w:cs="Segoe UI Semilight"/>
          <w:kern w:val="0"/>
          <w:sz w:val="24"/>
          <w:szCs w:val="24"/>
          <w:lang w:eastAsia="en-AU"/>
          <w14:ligatures w14:val="none"/>
        </w:rPr>
      </w:pPr>
      <w:r w:rsidRPr="00B62E0F">
        <w:rPr>
          <w:rFonts w:eastAsia="Times New Roman" w:cs="Segoe UI Semilight"/>
          <w:kern w:val="0"/>
          <w:sz w:val="24"/>
          <w:szCs w:val="24"/>
          <w:lang w:eastAsia="en-AU"/>
          <w14:ligatures w14:val="none"/>
        </w:rPr>
        <w:t>Attendance at RIMPA Live</w:t>
      </w:r>
      <w:r>
        <w:rPr>
          <w:rFonts w:eastAsia="Times New Roman" w:cs="Segoe UI Semilight"/>
          <w:kern w:val="0"/>
          <w:sz w:val="24"/>
          <w:szCs w:val="24"/>
          <w:lang w:eastAsia="en-AU"/>
          <w14:ligatures w14:val="none"/>
        </w:rPr>
        <w:t xml:space="preserve"> and Board Meeting</w:t>
      </w:r>
      <w:r w:rsidRPr="00B62E0F">
        <w:rPr>
          <w:rFonts w:eastAsia="Times New Roman" w:cs="Segoe UI Semilight"/>
          <w:kern w:val="0"/>
          <w:sz w:val="24"/>
          <w:szCs w:val="24"/>
          <w:lang w:eastAsia="en-AU"/>
          <w14:ligatures w14:val="none"/>
        </w:rPr>
        <w:t xml:space="preserve"> (7 days, September/October).</w:t>
      </w:r>
    </w:p>
    <w:p w14:paraId="45F50112" w14:textId="23FCC3A2" w:rsidR="00B62E0F" w:rsidRPr="00B62E0F" w:rsidRDefault="00B62E0F" w:rsidP="00B62E0F">
      <w:pPr>
        <w:numPr>
          <w:ilvl w:val="0"/>
          <w:numId w:val="27"/>
        </w:numPr>
        <w:spacing w:before="100" w:beforeAutospacing="1" w:after="100" w:afterAutospacing="1" w:line="240" w:lineRule="auto"/>
        <w:rPr>
          <w:rFonts w:eastAsia="Times New Roman" w:cs="Segoe UI Semilight"/>
          <w:kern w:val="0"/>
          <w:sz w:val="24"/>
          <w:szCs w:val="24"/>
          <w:lang w:eastAsia="en-AU"/>
          <w14:ligatures w14:val="none"/>
        </w:rPr>
      </w:pPr>
      <w:r>
        <w:rPr>
          <w:rFonts w:eastAsia="Times New Roman" w:cs="Segoe UI Semilight"/>
          <w:kern w:val="0"/>
          <w:sz w:val="24"/>
          <w:szCs w:val="24"/>
          <w:lang w:eastAsia="en-AU"/>
          <w14:ligatures w14:val="none"/>
        </w:rPr>
        <w:t>One other i</w:t>
      </w:r>
      <w:r w:rsidRPr="00B62E0F">
        <w:rPr>
          <w:rFonts w:eastAsia="Times New Roman" w:cs="Segoe UI Semilight"/>
          <w:kern w:val="0"/>
          <w:sz w:val="24"/>
          <w:szCs w:val="24"/>
          <w:lang w:eastAsia="en-AU"/>
          <w14:ligatures w14:val="none"/>
        </w:rPr>
        <w:t>n-person Board meetings (1 day, plus travel).</w:t>
      </w:r>
    </w:p>
    <w:p w14:paraId="6336F537" w14:textId="53CD5E9C" w:rsidR="00B62E0F" w:rsidRPr="00B62E0F" w:rsidRDefault="00B62E0F" w:rsidP="00B62E0F">
      <w:pPr>
        <w:numPr>
          <w:ilvl w:val="0"/>
          <w:numId w:val="27"/>
        </w:numPr>
        <w:spacing w:before="100" w:beforeAutospacing="1" w:after="100" w:afterAutospacing="1" w:line="240" w:lineRule="auto"/>
        <w:rPr>
          <w:rFonts w:eastAsia="Times New Roman" w:cs="Segoe UI Semilight"/>
          <w:kern w:val="0"/>
          <w:sz w:val="24"/>
          <w:szCs w:val="24"/>
          <w:lang w:eastAsia="en-AU"/>
          <w14:ligatures w14:val="none"/>
        </w:rPr>
      </w:pPr>
      <w:r w:rsidRPr="00B62E0F">
        <w:rPr>
          <w:rFonts w:eastAsia="Times New Roman" w:cs="Segoe UI Semilight"/>
          <w:kern w:val="0"/>
          <w:sz w:val="24"/>
          <w:szCs w:val="24"/>
          <w:lang w:eastAsia="en-AU"/>
          <w14:ligatures w14:val="none"/>
        </w:rPr>
        <w:t>Four to six virtual Board meetings (</w:t>
      </w:r>
      <w:r>
        <w:rPr>
          <w:rFonts w:eastAsia="Times New Roman" w:cs="Segoe UI Semilight"/>
          <w:kern w:val="0"/>
          <w:sz w:val="24"/>
          <w:szCs w:val="24"/>
          <w:lang w:eastAsia="en-AU"/>
          <w14:ligatures w14:val="none"/>
        </w:rPr>
        <w:t>2</w:t>
      </w:r>
      <w:r w:rsidRPr="00B62E0F">
        <w:rPr>
          <w:rFonts w:eastAsia="Times New Roman" w:cs="Segoe UI Semilight"/>
          <w:kern w:val="0"/>
          <w:sz w:val="24"/>
          <w:szCs w:val="24"/>
          <w:lang w:eastAsia="en-AU"/>
          <w14:ligatures w14:val="none"/>
        </w:rPr>
        <w:t>.5 hours each).</w:t>
      </w:r>
    </w:p>
    <w:p w14:paraId="4E6A2B7A" w14:textId="77777777" w:rsidR="00B62E0F" w:rsidRPr="00B62E0F" w:rsidRDefault="00B62E0F" w:rsidP="00B62E0F">
      <w:pPr>
        <w:numPr>
          <w:ilvl w:val="0"/>
          <w:numId w:val="27"/>
        </w:numPr>
        <w:spacing w:before="100" w:beforeAutospacing="1" w:after="100" w:afterAutospacing="1" w:line="240" w:lineRule="auto"/>
        <w:rPr>
          <w:rFonts w:eastAsia="Times New Roman" w:cs="Segoe UI Semilight"/>
          <w:kern w:val="0"/>
          <w:sz w:val="24"/>
          <w:szCs w:val="24"/>
          <w:lang w:eastAsia="en-AU"/>
          <w14:ligatures w14:val="none"/>
        </w:rPr>
      </w:pPr>
      <w:r w:rsidRPr="00B62E0F">
        <w:rPr>
          <w:rFonts w:eastAsia="Times New Roman" w:cs="Segoe UI Semilight"/>
          <w:kern w:val="0"/>
          <w:sz w:val="24"/>
          <w:szCs w:val="24"/>
          <w:lang w:eastAsia="en-AU"/>
          <w14:ligatures w14:val="none"/>
        </w:rPr>
        <w:t>Advocacy efforts (approximately 10 hours).</w:t>
      </w:r>
    </w:p>
    <w:p w14:paraId="5A12C1C2" w14:textId="77777777" w:rsidR="00B62E0F" w:rsidRPr="00B62E0F" w:rsidRDefault="00B62E0F" w:rsidP="00B62E0F">
      <w:pPr>
        <w:numPr>
          <w:ilvl w:val="0"/>
          <w:numId w:val="27"/>
        </w:numPr>
        <w:spacing w:before="100" w:beforeAutospacing="1" w:after="100" w:afterAutospacing="1" w:line="240" w:lineRule="auto"/>
        <w:rPr>
          <w:rFonts w:eastAsia="Times New Roman" w:cs="Segoe UI Semilight"/>
          <w:kern w:val="0"/>
          <w:sz w:val="24"/>
          <w:szCs w:val="24"/>
          <w:lang w:eastAsia="en-AU"/>
          <w14:ligatures w14:val="none"/>
        </w:rPr>
      </w:pPr>
      <w:r w:rsidRPr="00B62E0F">
        <w:rPr>
          <w:rFonts w:eastAsia="Times New Roman" w:cs="Segoe UI Semilight"/>
          <w:kern w:val="0"/>
          <w:sz w:val="24"/>
          <w:szCs w:val="24"/>
          <w:lang w:eastAsia="en-AU"/>
          <w14:ligatures w14:val="none"/>
        </w:rPr>
        <w:t>Representation at non-RIMPA GLOBAL events (16 hours).</w:t>
      </w:r>
    </w:p>
    <w:p w14:paraId="1CA01289" w14:textId="77777777" w:rsidR="00B62E0F" w:rsidRPr="00B62E0F" w:rsidRDefault="00B62E0F" w:rsidP="00B62E0F">
      <w:pPr>
        <w:numPr>
          <w:ilvl w:val="0"/>
          <w:numId w:val="27"/>
        </w:numPr>
        <w:spacing w:before="100" w:beforeAutospacing="1" w:after="100" w:afterAutospacing="1" w:line="240" w:lineRule="auto"/>
        <w:rPr>
          <w:rFonts w:eastAsia="Times New Roman" w:cs="Segoe UI Semilight"/>
          <w:kern w:val="0"/>
          <w:sz w:val="24"/>
          <w:szCs w:val="24"/>
          <w:lang w:eastAsia="en-AU"/>
          <w14:ligatures w14:val="none"/>
        </w:rPr>
      </w:pPr>
      <w:r w:rsidRPr="00B62E0F">
        <w:rPr>
          <w:rFonts w:eastAsia="Times New Roman" w:cs="Segoe UI Semilight"/>
          <w:kern w:val="0"/>
          <w:sz w:val="24"/>
          <w:szCs w:val="24"/>
          <w:lang w:eastAsia="en-AU"/>
          <w14:ligatures w14:val="none"/>
        </w:rPr>
        <w:t>Stakeholder management (8 hours).</w:t>
      </w:r>
    </w:p>
    <w:p w14:paraId="43F3CA31" w14:textId="77777777" w:rsidR="00B62E0F" w:rsidRPr="00B62E0F" w:rsidRDefault="00B62E0F" w:rsidP="00B62E0F">
      <w:pPr>
        <w:numPr>
          <w:ilvl w:val="0"/>
          <w:numId w:val="27"/>
        </w:numPr>
        <w:spacing w:before="100" w:beforeAutospacing="1" w:after="100" w:afterAutospacing="1" w:line="240" w:lineRule="auto"/>
        <w:rPr>
          <w:rFonts w:eastAsia="Times New Roman" w:cs="Segoe UI Semilight"/>
          <w:kern w:val="0"/>
          <w:sz w:val="24"/>
          <w:szCs w:val="24"/>
          <w:lang w:eastAsia="en-AU"/>
          <w14:ligatures w14:val="none"/>
        </w:rPr>
      </w:pPr>
      <w:r w:rsidRPr="00B62E0F">
        <w:rPr>
          <w:rFonts w:eastAsia="Times New Roman" w:cs="Segoe UI Semilight"/>
          <w:kern w:val="0"/>
          <w:sz w:val="24"/>
          <w:szCs w:val="24"/>
          <w:lang w:eastAsia="en-AU"/>
          <w14:ligatures w14:val="none"/>
        </w:rPr>
        <w:t>Participation in Working Groups or Committees (14 hours).</w:t>
      </w:r>
    </w:p>
    <w:p w14:paraId="227882C1" w14:textId="77777777" w:rsidR="00B62E0F" w:rsidRDefault="00B62E0F" w:rsidP="008448BE">
      <w:pPr>
        <w:autoSpaceDE w:val="0"/>
        <w:autoSpaceDN w:val="0"/>
        <w:adjustRightInd w:val="0"/>
        <w:spacing w:after="0" w:line="240" w:lineRule="auto"/>
        <w:rPr>
          <w:rFonts w:ascii="Hero New Light" w:eastAsiaTheme="majorEastAsia" w:hAnsi="Hero New Light" w:cs="Calibri"/>
          <w:b/>
          <w:bCs/>
          <w:caps/>
          <w:color w:val="2F5496" w:themeColor="accent1" w:themeShade="BF"/>
          <w:kern w:val="0"/>
          <w:sz w:val="32"/>
          <w:szCs w:val="32"/>
          <w14:ligatures w14:val="none"/>
        </w:rPr>
      </w:pPr>
    </w:p>
    <w:p w14:paraId="7FA5049F" w14:textId="617A7F2F" w:rsidR="008448BE" w:rsidRPr="00807E69" w:rsidRDefault="00B62E0F" w:rsidP="008448BE">
      <w:pPr>
        <w:autoSpaceDE w:val="0"/>
        <w:autoSpaceDN w:val="0"/>
        <w:adjustRightInd w:val="0"/>
        <w:spacing w:after="0" w:line="240" w:lineRule="auto"/>
        <w:rPr>
          <w:rFonts w:ascii="Hero New Light" w:eastAsiaTheme="majorEastAsia" w:hAnsi="Hero New Light" w:cs="Calibri"/>
          <w:b/>
          <w:bCs/>
          <w:caps/>
          <w:color w:val="2F5496" w:themeColor="accent1" w:themeShade="BF"/>
          <w:kern w:val="0"/>
          <w:sz w:val="32"/>
          <w:szCs w:val="32"/>
          <w14:ligatures w14:val="none"/>
        </w:rPr>
      </w:pPr>
      <w:r>
        <w:rPr>
          <w:rFonts w:ascii="Hero New Light" w:eastAsiaTheme="majorEastAsia" w:hAnsi="Hero New Light" w:cs="Calibri"/>
          <w:b/>
          <w:bCs/>
          <w:caps/>
          <w:color w:val="2F5496" w:themeColor="accent1" w:themeShade="BF"/>
          <w:kern w:val="0"/>
          <w:sz w:val="32"/>
          <w:szCs w:val="32"/>
          <w14:ligatures w14:val="none"/>
        </w:rPr>
        <w:t>7</w:t>
      </w:r>
      <w:r w:rsidR="008448BE" w:rsidRPr="00807E69">
        <w:rPr>
          <w:rFonts w:ascii="Hero New Light" w:eastAsiaTheme="majorEastAsia" w:hAnsi="Hero New Light" w:cs="Calibri"/>
          <w:b/>
          <w:bCs/>
          <w:caps/>
          <w:color w:val="2F5496" w:themeColor="accent1" w:themeShade="BF"/>
          <w:kern w:val="0"/>
          <w:sz w:val="32"/>
          <w:szCs w:val="32"/>
          <w14:ligatures w14:val="none"/>
        </w:rPr>
        <w:t xml:space="preserve"> ROLE INCENTIVES</w:t>
      </w:r>
    </w:p>
    <w:p w14:paraId="661405FD" w14:textId="77777777" w:rsidR="00B62E0F" w:rsidRDefault="00B62E0F" w:rsidP="00807E69">
      <w:pPr>
        <w:rPr>
          <w:rFonts w:ascii="Hero New Light" w:hAnsi="Hero New Light"/>
        </w:rPr>
      </w:pPr>
    </w:p>
    <w:p w14:paraId="0EF2EB03" w14:textId="77777777" w:rsidR="00B62E0F" w:rsidRPr="00B62E0F" w:rsidRDefault="00B62E0F" w:rsidP="00B62E0F">
      <w:pPr>
        <w:rPr>
          <w:rFonts w:cs="Segoe UI Semilight"/>
          <w:sz w:val="24"/>
          <w:szCs w:val="24"/>
        </w:rPr>
      </w:pPr>
      <w:r w:rsidRPr="00B62E0F">
        <w:rPr>
          <w:rFonts w:cs="Segoe UI Semilight"/>
          <w:sz w:val="24"/>
          <w:szCs w:val="24"/>
        </w:rPr>
        <w:t>Elected Directors will not be out of pocket for RIMPA GLOBAL related activities and are to be reimbursed for associated costs when traveling or utilising own resources.</w:t>
      </w:r>
    </w:p>
    <w:p w14:paraId="4D2D0143" w14:textId="4007175B" w:rsidR="00B62E0F" w:rsidRPr="00B62E0F" w:rsidRDefault="00B62E0F" w:rsidP="00B62E0F">
      <w:pPr>
        <w:numPr>
          <w:ilvl w:val="0"/>
          <w:numId w:val="28"/>
        </w:numPr>
        <w:spacing w:after="0"/>
        <w:rPr>
          <w:rFonts w:cs="Segoe UI Semilight"/>
          <w:sz w:val="24"/>
          <w:szCs w:val="24"/>
        </w:rPr>
      </w:pPr>
      <w:r w:rsidRPr="00B62E0F">
        <w:rPr>
          <w:rFonts w:cs="Segoe UI Semilight"/>
          <w:sz w:val="24"/>
          <w:szCs w:val="24"/>
        </w:rPr>
        <w:t>Travel (flights, accommodation, taxis, or mileage).</w:t>
      </w:r>
    </w:p>
    <w:p w14:paraId="4F263FC9" w14:textId="77777777" w:rsidR="00B62E0F" w:rsidRPr="00B62E0F" w:rsidRDefault="00B62E0F" w:rsidP="00B62E0F">
      <w:pPr>
        <w:numPr>
          <w:ilvl w:val="0"/>
          <w:numId w:val="28"/>
        </w:numPr>
        <w:spacing w:after="0"/>
        <w:rPr>
          <w:rFonts w:cs="Segoe UI Semilight"/>
          <w:sz w:val="24"/>
          <w:szCs w:val="24"/>
        </w:rPr>
      </w:pPr>
      <w:r w:rsidRPr="00B62E0F">
        <w:rPr>
          <w:rFonts w:cs="Segoe UI Semilight"/>
          <w:sz w:val="24"/>
          <w:szCs w:val="24"/>
        </w:rPr>
        <w:t>Equipment or stationery costs.</w:t>
      </w:r>
    </w:p>
    <w:p w14:paraId="5296575B" w14:textId="1EF8F045" w:rsidR="00B62E0F" w:rsidRPr="00B62E0F" w:rsidRDefault="00B62E0F" w:rsidP="00B62E0F">
      <w:pPr>
        <w:ind w:left="360"/>
        <w:rPr>
          <w:rFonts w:cs="Segoe UI Semilight"/>
          <w:sz w:val="24"/>
          <w:szCs w:val="24"/>
        </w:rPr>
      </w:pPr>
      <w:r w:rsidRPr="00B62E0F">
        <w:rPr>
          <w:rFonts w:cs="Segoe UI Semilight"/>
          <w:sz w:val="24"/>
          <w:szCs w:val="24"/>
        </w:rPr>
        <w:t>Additionally, as an Elected Director, you will enjoy:</w:t>
      </w:r>
    </w:p>
    <w:p w14:paraId="6CA22D1A" w14:textId="77777777" w:rsidR="00B62E0F" w:rsidRPr="00B62E0F" w:rsidRDefault="00B62E0F" w:rsidP="00B62E0F">
      <w:pPr>
        <w:numPr>
          <w:ilvl w:val="0"/>
          <w:numId w:val="28"/>
        </w:numPr>
        <w:spacing w:after="0"/>
        <w:rPr>
          <w:rFonts w:cs="Segoe UI Semilight"/>
          <w:sz w:val="24"/>
          <w:szCs w:val="24"/>
        </w:rPr>
      </w:pPr>
      <w:r w:rsidRPr="00B62E0F">
        <w:rPr>
          <w:rFonts w:cs="Segoe UI Semilight"/>
          <w:sz w:val="24"/>
          <w:szCs w:val="24"/>
        </w:rPr>
        <w:t>Complimentary access to all local RIMPA events.</w:t>
      </w:r>
    </w:p>
    <w:p w14:paraId="24A91FA1" w14:textId="77777777" w:rsidR="00B62E0F" w:rsidRPr="00B62E0F" w:rsidRDefault="00B62E0F" w:rsidP="00B62E0F">
      <w:pPr>
        <w:numPr>
          <w:ilvl w:val="0"/>
          <w:numId w:val="28"/>
        </w:numPr>
        <w:spacing w:after="0"/>
        <w:rPr>
          <w:rFonts w:cs="Segoe UI Semilight"/>
          <w:sz w:val="24"/>
          <w:szCs w:val="24"/>
        </w:rPr>
      </w:pPr>
      <w:r w:rsidRPr="00B62E0F">
        <w:rPr>
          <w:rFonts w:cs="Segoe UI Semilight"/>
          <w:sz w:val="24"/>
          <w:szCs w:val="24"/>
        </w:rPr>
        <w:t>Paid attendance at approved external events while representing RIMPA Global.</w:t>
      </w:r>
    </w:p>
    <w:p w14:paraId="072F2D99" w14:textId="5CE0035C" w:rsidR="00B62E0F" w:rsidRPr="00B62E0F" w:rsidRDefault="00B62E0F" w:rsidP="00B62E0F">
      <w:pPr>
        <w:numPr>
          <w:ilvl w:val="0"/>
          <w:numId w:val="28"/>
        </w:numPr>
        <w:spacing w:after="0"/>
        <w:rPr>
          <w:rFonts w:cs="Segoe UI Semilight"/>
          <w:sz w:val="24"/>
          <w:szCs w:val="24"/>
        </w:rPr>
      </w:pPr>
      <w:r w:rsidRPr="00B62E0F">
        <w:rPr>
          <w:rFonts w:cs="Segoe UI Semilight"/>
          <w:sz w:val="24"/>
          <w:szCs w:val="24"/>
        </w:rPr>
        <w:t>A fully paid ticket, up to seven nights’ accommodation, and flights to RIMPA Live.</w:t>
      </w:r>
    </w:p>
    <w:p w14:paraId="796842F3" w14:textId="77777777" w:rsidR="00B62E0F" w:rsidRDefault="00B62E0F" w:rsidP="00B62E0F">
      <w:pPr>
        <w:rPr>
          <w:rFonts w:cs="Segoe UI Semilight"/>
          <w:b/>
          <w:bCs/>
          <w:i/>
          <w:iCs/>
          <w:sz w:val="24"/>
          <w:szCs w:val="24"/>
        </w:rPr>
      </w:pPr>
    </w:p>
    <w:p w14:paraId="11F46A47" w14:textId="780881CB" w:rsidR="00B62E0F" w:rsidRPr="00B62E0F" w:rsidRDefault="00B62E0F" w:rsidP="00B62E0F">
      <w:pPr>
        <w:rPr>
          <w:rFonts w:cs="Segoe UI Semilight"/>
          <w:sz w:val="24"/>
          <w:szCs w:val="24"/>
        </w:rPr>
      </w:pPr>
      <w:r w:rsidRPr="00B62E0F">
        <w:rPr>
          <w:rFonts w:cs="Segoe UI Semilight"/>
          <w:b/>
          <w:bCs/>
          <w:i/>
          <w:iCs/>
          <w:sz w:val="24"/>
          <w:szCs w:val="24"/>
        </w:rPr>
        <w:t xml:space="preserve">Important </w:t>
      </w:r>
      <w:r w:rsidRPr="00B62E0F">
        <w:rPr>
          <w:rFonts w:cs="Segoe UI Semilight"/>
          <w:b/>
          <w:bCs/>
          <w:sz w:val="24"/>
          <w:szCs w:val="24"/>
        </w:rPr>
        <w:t xml:space="preserve">note: </w:t>
      </w:r>
      <w:r w:rsidRPr="00B62E0F">
        <w:rPr>
          <w:rFonts w:cs="Segoe UI Semilight"/>
          <w:sz w:val="24"/>
          <w:szCs w:val="24"/>
        </w:rPr>
        <w:t>This does not include reimbursement for loss of income unless otherwise agreed by the Board.</w:t>
      </w:r>
    </w:p>
    <w:sectPr w:rsidR="00B62E0F" w:rsidRPr="00B62E0F" w:rsidSect="000C3906">
      <w:headerReference w:type="default" r:id="rId11"/>
      <w:footerReference w:type="default" r:id="rId12"/>
      <w:pgSz w:w="11907" w:h="16840" w:code="9"/>
      <w:pgMar w:top="1985" w:right="1134" w:bottom="1134" w:left="1134" w:header="425"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A7EF6" w14:textId="77777777" w:rsidR="00794B7F" w:rsidRDefault="00794B7F" w:rsidP="00F965A1">
      <w:r>
        <w:separator/>
      </w:r>
    </w:p>
  </w:endnote>
  <w:endnote w:type="continuationSeparator" w:id="0">
    <w:p w14:paraId="3E2ED949" w14:textId="77777777" w:rsidR="00794B7F" w:rsidRDefault="00794B7F" w:rsidP="00F9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ro New Light">
    <w:altName w:val="Calibri"/>
    <w:panose1 w:val="00000000000000000000"/>
    <w:charset w:val="00"/>
    <w:family w:val="modern"/>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Hero New Light" w:hAnsi="Hero New Light"/>
        <w:sz w:val="16"/>
        <w:szCs w:val="18"/>
      </w:rPr>
      <w:id w:val="-161092084"/>
      <w:docPartObj>
        <w:docPartGallery w:val="Page Numbers (Bottom of Page)"/>
        <w:docPartUnique/>
      </w:docPartObj>
    </w:sdtPr>
    <w:sdtContent>
      <w:sdt>
        <w:sdtPr>
          <w:rPr>
            <w:rFonts w:ascii="Hero New Light" w:hAnsi="Hero New Light"/>
            <w:sz w:val="16"/>
            <w:szCs w:val="18"/>
          </w:rPr>
          <w:id w:val="-1769616900"/>
          <w:docPartObj>
            <w:docPartGallery w:val="Page Numbers (Top of Page)"/>
            <w:docPartUnique/>
          </w:docPartObj>
        </w:sdtPr>
        <w:sdtContent>
          <w:p w14:paraId="37C04409" w14:textId="1EC809F8" w:rsidR="000C3906" w:rsidRPr="000C3906" w:rsidRDefault="000C3906">
            <w:pPr>
              <w:pStyle w:val="Footer"/>
              <w:jc w:val="right"/>
              <w:rPr>
                <w:rFonts w:ascii="Hero New Light" w:hAnsi="Hero New Light"/>
                <w:sz w:val="16"/>
                <w:szCs w:val="18"/>
              </w:rPr>
            </w:pPr>
            <w:r w:rsidRPr="000C3906">
              <w:rPr>
                <w:rFonts w:ascii="Hero New Light" w:hAnsi="Hero New Light"/>
                <w:sz w:val="16"/>
                <w:szCs w:val="18"/>
              </w:rPr>
              <w:t xml:space="preserve">Page </w:t>
            </w:r>
            <w:r w:rsidRPr="000C3906">
              <w:rPr>
                <w:rFonts w:ascii="Hero New Light" w:hAnsi="Hero New Light"/>
                <w:b/>
                <w:bCs/>
                <w:sz w:val="18"/>
                <w:szCs w:val="18"/>
              </w:rPr>
              <w:fldChar w:fldCharType="begin"/>
            </w:r>
            <w:r w:rsidRPr="000C3906">
              <w:rPr>
                <w:rFonts w:ascii="Hero New Light" w:hAnsi="Hero New Light"/>
                <w:b/>
                <w:bCs/>
                <w:sz w:val="16"/>
                <w:szCs w:val="18"/>
              </w:rPr>
              <w:instrText xml:space="preserve"> PAGE </w:instrText>
            </w:r>
            <w:r w:rsidRPr="000C3906">
              <w:rPr>
                <w:rFonts w:ascii="Hero New Light" w:hAnsi="Hero New Light"/>
                <w:b/>
                <w:bCs/>
                <w:sz w:val="18"/>
                <w:szCs w:val="18"/>
              </w:rPr>
              <w:fldChar w:fldCharType="separate"/>
            </w:r>
            <w:r w:rsidRPr="000C3906">
              <w:rPr>
                <w:rFonts w:ascii="Hero New Light" w:hAnsi="Hero New Light"/>
                <w:b/>
                <w:bCs/>
                <w:noProof/>
                <w:sz w:val="16"/>
                <w:szCs w:val="18"/>
              </w:rPr>
              <w:t>2</w:t>
            </w:r>
            <w:r w:rsidRPr="000C3906">
              <w:rPr>
                <w:rFonts w:ascii="Hero New Light" w:hAnsi="Hero New Light"/>
                <w:b/>
                <w:bCs/>
                <w:sz w:val="18"/>
                <w:szCs w:val="18"/>
              </w:rPr>
              <w:fldChar w:fldCharType="end"/>
            </w:r>
            <w:r w:rsidRPr="000C3906">
              <w:rPr>
                <w:rFonts w:ascii="Hero New Light" w:hAnsi="Hero New Light"/>
                <w:sz w:val="16"/>
                <w:szCs w:val="18"/>
              </w:rPr>
              <w:t xml:space="preserve"> of </w:t>
            </w:r>
            <w:r w:rsidRPr="000C3906">
              <w:rPr>
                <w:rFonts w:ascii="Hero New Light" w:hAnsi="Hero New Light"/>
                <w:b/>
                <w:bCs/>
                <w:sz w:val="18"/>
                <w:szCs w:val="18"/>
              </w:rPr>
              <w:fldChar w:fldCharType="begin"/>
            </w:r>
            <w:r w:rsidRPr="000C3906">
              <w:rPr>
                <w:rFonts w:ascii="Hero New Light" w:hAnsi="Hero New Light"/>
                <w:b/>
                <w:bCs/>
                <w:sz w:val="16"/>
                <w:szCs w:val="18"/>
              </w:rPr>
              <w:instrText xml:space="preserve"> NUMPAGES  </w:instrText>
            </w:r>
            <w:r w:rsidRPr="000C3906">
              <w:rPr>
                <w:rFonts w:ascii="Hero New Light" w:hAnsi="Hero New Light"/>
                <w:b/>
                <w:bCs/>
                <w:sz w:val="18"/>
                <w:szCs w:val="18"/>
              </w:rPr>
              <w:fldChar w:fldCharType="separate"/>
            </w:r>
            <w:r w:rsidRPr="000C3906">
              <w:rPr>
                <w:rFonts w:ascii="Hero New Light" w:hAnsi="Hero New Light"/>
                <w:b/>
                <w:bCs/>
                <w:noProof/>
                <w:sz w:val="16"/>
                <w:szCs w:val="18"/>
              </w:rPr>
              <w:t>2</w:t>
            </w:r>
            <w:r w:rsidRPr="000C3906">
              <w:rPr>
                <w:rFonts w:ascii="Hero New Light" w:hAnsi="Hero New Light"/>
                <w:b/>
                <w:bCs/>
                <w:sz w:val="18"/>
                <w:szCs w:val="18"/>
              </w:rPr>
              <w:fldChar w:fldCharType="end"/>
            </w:r>
          </w:p>
        </w:sdtContent>
      </w:sdt>
    </w:sdtContent>
  </w:sdt>
  <w:p w14:paraId="007B0FD3" w14:textId="1B108E3A" w:rsidR="00A57E6E" w:rsidRPr="00A57E6E" w:rsidRDefault="00A57E6E" w:rsidP="00A57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3F6C6" w14:textId="77777777" w:rsidR="00794B7F" w:rsidRDefault="00794B7F" w:rsidP="00F965A1">
      <w:r>
        <w:separator/>
      </w:r>
    </w:p>
  </w:footnote>
  <w:footnote w:type="continuationSeparator" w:id="0">
    <w:p w14:paraId="35FB422C" w14:textId="77777777" w:rsidR="00794B7F" w:rsidRDefault="00794B7F" w:rsidP="00F9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D7F76" w14:textId="04117CDE" w:rsidR="002F366D" w:rsidRDefault="007D2C29">
    <w:pPr>
      <w:pStyle w:val="Header"/>
    </w:pPr>
    <w:r>
      <w:rPr>
        <w:noProof/>
      </w:rPr>
      <w:drawing>
        <wp:anchor distT="0" distB="0" distL="114300" distR="114300" simplePos="0" relativeHeight="251668480" behindDoc="1" locked="0" layoutInCell="1" allowOverlap="1" wp14:anchorId="4CDC77B8" wp14:editId="47E0D102">
          <wp:simplePos x="0" y="0"/>
          <wp:positionH relativeFrom="margin">
            <wp:align>left</wp:align>
          </wp:positionH>
          <wp:positionV relativeFrom="paragraph">
            <wp:posOffset>110053</wp:posOffset>
          </wp:positionV>
          <wp:extent cx="1481455" cy="372110"/>
          <wp:effectExtent l="0" t="0" r="4445" b="8890"/>
          <wp:wrapTight wrapText="bothSides">
            <wp:wrapPolygon edited="0">
              <wp:start x="833" y="0"/>
              <wp:lineTo x="0" y="3317"/>
              <wp:lineTo x="0" y="15481"/>
              <wp:lineTo x="556" y="21010"/>
              <wp:lineTo x="2222" y="21010"/>
              <wp:lineTo x="21387" y="19904"/>
              <wp:lineTo x="21387" y="11058"/>
              <wp:lineTo x="4166" y="0"/>
              <wp:lineTo x="833" y="0"/>
            </wp:wrapPolygon>
          </wp:wrapTight>
          <wp:docPr id="1602698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33B0D7A"/>
    <w:multiLevelType w:val="hybridMultilevel"/>
    <w:tmpl w:val="67963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F8783A"/>
    <w:multiLevelType w:val="hybridMultilevel"/>
    <w:tmpl w:val="25605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193E97"/>
    <w:multiLevelType w:val="multilevel"/>
    <w:tmpl w:val="809699DE"/>
    <w:lvl w:ilvl="0">
      <w:start w:val="1"/>
      <w:numFmt w:val="decimal"/>
      <w:pStyle w:val="Heading1"/>
      <w:suff w:val="space"/>
      <w:lvlText w:val="%1 "/>
      <w:lvlJc w:val="left"/>
      <w:pPr>
        <w:ind w:left="0" w:firstLine="0"/>
      </w:pPr>
      <w:rPr>
        <w:rFonts w:hint="default"/>
      </w:rPr>
    </w:lvl>
    <w:lvl w:ilvl="1">
      <w:start w:val="1"/>
      <w:numFmt w:val="decimal"/>
      <w:pStyle w:val="Heading2"/>
      <w:suff w:val="space"/>
      <w:lvlText w:val="%1.%2"/>
      <w:lvlJc w:val="left"/>
      <w:pPr>
        <w:ind w:left="-8922" w:hanging="576"/>
      </w:pPr>
      <w:rPr>
        <w:rFonts w:hint="default"/>
        <w:b w:val="0"/>
      </w:rPr>
    </w:lvl>
    <w:lvl w:ilvl="2">
      <w:start w:val="1"/>
      <w:numFmt w:val="decimal"/>
      <w:pStyle w:val="Heading3"/>
      <w:suff w:val="space"/>
      <w:lvlText w:val="%1.%2.%3"/>
      <w:lvlJc w:val="left"/>
      <w:pPr>
        <w:ind w:left="-8778"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8634" w:hanging="864"/>
      </w:pPr>
      <w:rPr>
        <w:rFonts w:hint="default"/>
      </w:rPr>
    </w:lvl>
    <w:lvl w:ilvl="4">
      <w:start w:val="1"/>
      <w:numFmt w:val="decimal"/>
      <w:lvlText w:val="%1.%2.%3.%4.%5"/>
      <w:lvlJc w:val="left"/>
      <w:pPr>
        <w:ind w:left="-8490" w:hanging="1008"/>
      </w:pPr>
      <w:rPr>
        <w:rFonts w:hint="default"/>
      </w:rPr>
    </w:lvl>
    <w:lvl w:ilvl="5">
      <w:start w:val="1"/>
      <w:numFmt w:val="decimal"/>
      <w:lvlText w:val="%1.%2.%3.%4.%5.%6"/>
      <w:lvlJc w:val="left"/>
      <w:pPr>
        <w:ind w:left="-8346" w:hanging="1152"/>
      </w:pPr>
      <w:rPr>
        <w:rFonts w:hint="default"/>
      </w:rPr>
    </w:lvl>
    <w:lvl w:ilvl="6">
      <w:start w:val="1"/>
      <w:numFmt w:val="decimal"/>
      <w:lvlText w:val="%1.%2.%3.%4.%5.%6.%7"/>
      <w:lvlJc w:val="left"/>
      <w:pPr>
        <w:ind w:left="-8202" w:hanging="1296"/>
      </w:pPr>
      <w:rPr>
        <w:rFonts w:hint="default"/>
      </w:rPr>
    </w:lvl>
    <w:lvl w:ilvl="7">
      <w:start w:val="1"/>
      <w:numFmt w:val="decimal"/>
      <w:lvlText w:val="%1.%2.%3.%4.%5.%6.%7.%8"/>
      <w:lvlJc w:val="left"/>
      <w:pPr>
        <w:ind w:left="-8058" w:hanging="1440"/>
      </w:pPr>
      <w:rPr>
        <w:rFonts w:hint="default"/>
      </w:rPr>
    </w:lvl>
    <w:lvl w:ilvl="8">
      <w:start w:val="1"/>
      <w:numFmt w:val="decimal"/>
      <w:lvlText w:val="%1.%2.%3.%4.%5.%6.%7.%8.%9"/>
      <w:lvlJc w:val="left"/>
      <w:pPr>
        <w:ind w:left="-7914" w:hanging="1584"/>
      </w:pPr>
      <w:rPr>
        <w:rFonts w:hint="default"/>
      </w:rPr>
    </w:lvl>
  </w:abstractNum>
  <w:abstractNum w:abstractNumId="7" w15:restartNumberingAfterBreak="0">
    <w:nsid w:val="17B3584E"/>
    <w:multiLevelType w:val="hybridMultilevel"/>
    <w:tmpl w:val="FD1A5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7B3663"/>
    <w:multiLevelType w:val="multilevel"/>
    <w:tmpl w:val="7A94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ED7D31"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A37DC2"/>
    <w:multiLevelType w:val="multilevel"/>
    <w:tmpl w:val="13A4F758"/>
    <w:styleLink w:val="BulletsList"/>
    <w:lvl w:ilvl="0">
      <w:start w:val="1"/>
      <w:numFmt w:val="bullet"/>
      <w:pStyle w:val="BulletList"/>
      <w:lvlText w:val=""/>
      <w:lvlJc w:val="left"/>
      <w:pPr>
        <w:tabs>
          <w:tab w:val="num" w:pos="851"/>
        </w:tabs>
        <w:ind w:left="851" w:hanging="426"/>
      </w:pPr>
      <w:rPr>
        <w:rFonts w:ascii="Symbol" w:hAnsi="Symbol" w:hint="default"/>
        <w:color w:val="auto"/>
        <w:sz w:val="20"/>
      </w:rPr>
    </w:lvl>
    <w:lvl w:ilvl="1">
      <w:start w:val="1"/>
      <w:numFmt w:val="bullet"/>
      <w:lvlText w:val=""/>
      <w:lvlJc w:val="left"/>
      <w:pPr>
        <w:tabs>
          <w:tab w:val="num" w:pos="851"/>
        </w:tabs>
        <w:ind w:left="851" w:hanging="426"/>
      </w:pPr>
      <w:rPr>
        <w:rFonts w:ascii="Symbol" w:hAnsi="Symbol" w:hint="default"/>
        <w:color w:val="auto"/>
        <w:sz w:val="20"/>
      </w:rPr>
    </w:lvl>
    <w:lvl w:ilvl="2">
      <w:start w:val="1"/>
      <w:numFmt w:val="bullet"/>
      <w:lvlText w:val=""/>
      <w:lvlJc w:val="left"/>
      <w:pPr>
        <w:tabs>
          <w:tab w:val="num" w:pos="851"/>
        </w:tabs>
        <w:ind w:left="851" w:hanging="426"/>
      </w:pPr>
      <w:rPr>
        <w:rFonts w:ascii="Symbol" w:hAnsi="Symbol" w:hint="default"/>
        <w:color w:val="auto"/>
        <w:sz w:val="20"/>
      </w:rPr>
    </w:lvl>
    <w:lvl w:ilvl="3">
      <w:start w:val="1"/>
      <w:numFmt w:val="bullet"/>
      <w:lvlText w:val=""/>
      <w:lvlJc w:val="left"/>
      <w:pPr>
        <w:tabs>
          <w:tab w:val="num" w:pos="851"/>
        </w:tabs>
        <w:ind w:left="851" w:hanging="426"/>
      </w:pPr>
      <w:rPr>
        <w:rFonts w:ascii="Symbol" w:hAnsi="Symbol" w:hint="default"/>
        <w:color w:val="auto"/>
        <w:sz w:val="20"/>
      </w:rPr>
    </w:lvl>
    <w:lvl w:ilvl="4">
      <w:start w:val="1"/>
      <w:numFmt w:val="bullet"/>
      <w:lvlText w:val=""/>
      <w:lvlJc w:val="left"/>
      <w:pPr>
        <w:tabs>
          <w:tab w:val="num" w:pos="851"/>
        </w:tabs>
        <w:ind w:left="851" w:hanging="426"/>
      </w:pPr>
      <w:rPr>
        <w:rFonts w:ascii="Symbol" w:hAnsi="Symbol" w:hint="default"/>
        <w:color w:val="auto"/>
        <w:sz w:val="20"/>
      </w:rPr>
    </w:lvl>
    <w:lvl w:ilvl="5">
      <w:start w:val="1"/>
      <w:numFmt w:val="bullet"/>
      <w:lvlText w:val=""/>
      <w:lvlJc w:val="left"/>
      <w:pPr>
        <w:tabs>
          <w:tab w:val="num" w:pos="851"/>
        </w:tabs>
        <w:ind w:left="851" w:hanging="426"/>
      </w:pPr>
      <w:rPr>
        <w:rFonts w:ascii="Symbol" w:hAnsi="Symbol" w:hint="default"/>
        <w:color w:val="auto"/>
        <w:sz w:val="20"/>
      </w:rPr>
    </w:lvl>
    <w:lvl w:ilvl="6">
      <w:start w:val="1"/>
      <w:numFmt w:val="bullet"/>
      <w:lvlText w:val=""/>
      <w:lvlJc w:val="left"/>
      <w:pPr>
        <w:tabs>
          <w:tab w:val="num" w:pos="851"/>
        </w:tabs>
        <w:ind w:left="851" w:hanging="426"/>
      </w:pPr>
      <w:rPr>
        <w:rFonts w:ascii="Symbol" w:hAnsi="Symbol" w:hint="default"/>
        <w:color w:val="auto"/>
        <w:sz w:val="20"/>
      </w:rPr>
    </w:lvl>
    <w:lvl w:ilvl="7">
      <w:start w:val="1"/>
      <w:numFmt w:val="bullet"/>
      <w:lvlText w:val=""/>
      <w:lvlJc w:val="left"/>
      <w:pPr>
        <w:tabs>
          <w:tab w:val="num" w:pos="851"/>
        </w:tabs>
        <w:ind w:left="851" w:hanging="426"/>
      </w:pPr>
      <w:rPr>
        <w:rFonts w:ascii="Symbol" w:hAnsi="Symbol" w:hint="default"/>
        <w:color w:val="auto"/>
        <w:sz w:val="20"/>
      </w:rPr>
    </w:lvl>
    <w:lvl w:ilvl="8">
      <w:start w:val="1"/>
      <w:numFmt w:val="bullet"/>
      <w:lvlText w:val=""/>
      <w:lvlJc w:val="left"/>
      <w:pPr>
        <w:tabs>
          <w:tab w:val="num" w:pos="851"/>
        </w:tabs>
        <w:ind w:left="851" w:hanging="426"/>
      </w:pPr>
      <w:rPr>
        <w:rFonts w:ascii="Symbol" w:hAnsi="Symbol" w:hint="default"/>
        <w:color w:val="auto"/>
        <w:sz w:val="20"/>
      </w:rPr>
    </w:lvl>
  </w:abstractNum>
  <w:abstractNum w:abstractNumId="12" w15:restartNumberingAfterBreak="0">
    <w:nsid w:val="2E5B071D"/>
    <w:multiLevelType w:val="hybridMultilevel"/>
    <w:tmpl w:val="34028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0F5F1A"/>
    <w:multiLevelType w:val="multilevel"/>
    <w:tmpl w:val="D69469A0"/>
    <w:lvl w:ilvl="0">
      <w:start w:val="1"/>
      <w:numFmt w:val="bullet"/>
      <w:lvlText w:val=""/>
      <w:lvlJc w:val="left"/>
      <w:pPr>
        <w:ind w:left="720" w:hanging="363"/>
      </w:pPr>
      <w:rPr>
        <w:rFonts w:ascii="Symbol" w:hAnsi="Symbol"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ind w:left="1531" w:hanging="454"/>
      </w:pPr>
      <w:rPr>
        <w:rFonts w:hint="default"/>
        <w:color w:val="auto"/>
      </w:rPr>
    </w:lvl>
    <w:lvl w:ilvl="2">
      <w:start w:val="1"/>
      <w:numFmt w:val="lowerLetter"/>
      <w:lvlText w:val="%3."/>
      <w:lvlJc w:val="right"/>
      <w:pPr>
        <w:ind w:left="2160" w:hanging="363"/>
      </w:pPr>
      <w:rPr>
        <w:rFonts w:hint="default"/>
      </w:rPr>
    </w:lvl>
    <w:lvl w:ilvl="3">
      <w:start w:val="1"/>
      <w:numFmt w:val="lowerRoman"/>
      <w:lvlText w:val="%4."/>
      <w:lvlJc w:val="right"/>
      <w:pPr>
        <w:ind w:left="2880" w:hanging="363"/>
      </w:pPr>
      <w:rPr>
        <w:rFonts w:hint="default"/>
      </w:rPr>
    </w:lvl>
    <w:lvl w:ilvl="4">
      <w:start w:val="1"/>
      <w:numFmt w:val="lowerLetter"/>
      <w:lvlText w:val="%5."/>
      <w:lvlJc w:val="left"/>
      <w:pPr>
        <w:ind w:left="3600" w:hanging="362"/>
      </w:pPr>
      <w:rPr>
        <w:rFonts w:hint="default"/>
      </w:rPr>
    </w:lvl>
    <w:lvl w:ilvl="5">
      <w:start w:val="1"/>
      <w:numFmt w:val="lowerRoman"/>
      <w:lvlText w:val="%6."/>
      <w:lvlJc w:val="right"/>
      <w:pPr>
        <w:ind w:left="5032" w:hanging="180"/>
      </w:pPr>
      <w:rPr>
        <w:rFonts w:hint="default"/>
      </w:rPr>
    </w:lvl>
    <w:lvl w:ilvl="6">
      <w:start w:val="1"/>
      <w:numFmt w:val="decimal"/>
      <w:lvlText w:val="%7."/>
      <w:lvlJc w:val="left"/>
      <w:pPr>
        <w:ind w:left="5752" w:hanging="360"/>
      </w:pPr>
      <w:rPr>
        <w:rFonts w:hint="default"/>
      </w:rPr>
    </w:lvl>
    <w:lvl w:ilvl="7">
      <w:start w:val="1"/>
      <w:numFmt w:val="lowerLetter"/>
      <w:lvlText w:val="%8."/>
      <w:lvlJc w:val="left"/>
      <w:pPr>
        <w:ind w:left="6472" w:hanging="360"/>
      </w:pPr>
      <w:rPr>
        <w:rFonts w:hint="default"/>
      </w:rPr>
    </w:lvl>
    <w:lvl w:ilvl="8">
      <w:start w:val="1"/>
      <w:numFmt w:val="lowerRoman"/>
      <w:lvlText w:val="%9."/>
      <w:lvlJc w:val="right"/>
      <w:pPr>
        <w:ind w:left="7192" w:hanging="180"/>
      </w:pPr>
      <w:rPr>
        <w:rFonts w:hint="default"/>
      </w:rPr>
    </w:lvl>
  </w:abstractNum>
  <w:abstractNum w:abstractNumId="14" w15:restartNumberingAfterBreak="0">
    <w:nsid w:val="30462EF6"/>
    <w:multiLevelType w:val="hybridMultilevel"/>
    <w:tmpl w:val="157ED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AD6621"/>
    <w:multiLevelType w:val="multilevel"/>
    <w:tmpl w:val="8194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671F76"/>
    <w:multiLevelType w:val="hybridMultilevel"/>
    <w:tmpl w:val="B0F2C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DF6FEC"/>
    <w:multiLevelType w:val="multilevel"/>
    <w:tmpl w:val="DCFE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30245"/>
    <w:multiLevelType w:val="hybridMultilevel"/>
    <w:tmpl w:val="88B63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A71E11"/>
    <w:multiLevelType w:val="multilevel"/>
    <w:tmpl w:val="32DE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6010FB"/>
    <w:multiLevelType w:val="hybridMultilevel"/>
    <w:tmpl w:val="3F064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FE583C"/>
    <w:multiLevelType w:val="hybridMultilevel"/>
    <w:tmpl w:val="813C6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610D78"/>
    <w:multiLevelType w:val="hybridMultilevel"/>
    <w:tmpl w:val="F1EED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CC6F8C"/>
    <w:multiLevelType w:val="multilevel"/>
    <w:tmpl w:val="4078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9F56A9"/>
    <w:multiLevelType w:val="multilevel"/>
    <w:tmpl w:val="63BA762A"/>
    <w:lvl w:ilvl="0">
      <w:start w:val="1"/>
      <w:numFmt w:val="lowerLetter"/>
      <w:pStyle w:val="Lettering"/>
      <w:lvlText w:val="(%1)"/>
      <w:lvlJc w:val="right"/>
      <w:pPr>
        <w:ind w:left="720" w:hanging="363"/>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ind w:left="1531" w:hanging="454"/>
      </w:pPr>
      <w:rPr>
        <w:rFonts w:hint="default"/>
        <w:color w:val="auto"/>
      </w:rPr>
    </w:lvl>
    <w:lvl w:ilvl="2">
      <w:start w:val="1"/>
      <w:numFmt w:val="lowerLetter"/>
      <w:lvlText w:val="%3."/>
      <w:lvlJc w:val="right"/>
      <w:pPr>
        <w:ind w:left="2160" w:hanging="363"/>
      </w:pPr>
      <w:rPr>
        <w:rFonts w:hint="default"/>
      </w:rPr>
    </w:lvl>
    <w:lvl w:ilvl="3">
      <w:start w:val="1"/>
      <w:numFmt w:val="lowerRoman"/>
      <w:lvlText w:val="%4."/>
      <w:lvlJc w:val="right"/>
      <w:pPr>
        <w:ind w:left="2880" w:hanging="363"/>
      </w:pPr>
      <w:rPr>
        <w:rFonts w:hint="default"/>
      </w:rPr>
    </w:lvl>
    <w:lvl w:ilvl="4">
      <w:start w:val="1"/>
      <w:numFmt w:val="lowerLetter"/>
      <w:lvlText w:val="%5."/>
      <w:lvlJc w:val="left"/>
      <w:pPr>
        <w:ind w:left="3600" w:hanging="362"/>
      </w:pPr>
      <w:rPr>
        <w:rFonts w:hint="default"/>
      </w:rPr>
    </w:lvl>
    <w:lvl w:ilvl="5">
      <w:start w:val="1"/>
      <w:numFmt w:val="lowerRoman"/>
      <w:lvlText w:val="%6."/>
      <w:lvlJc w:val="right"/>
      <w:pPr>
        <w:ind w:left="5032" w:hanging="180"/>
      </w:pPr>
      <w:rPr>
        <w:rFonts w:hint="default"/>
      </w:rPr>
    </w:lvl>
    <w:lvl w:ilvl="6">
      <w:start w:val="1"/>
      <w:numFmt w:val="decimal"/>
      <w:lvlText w:val="%7."/>
      <w:lvlJc w:val="left"/>
      <w:pPr>
        <w:ind w:left="5752" w:hanging="360"/>
      </w:pPr>
      <w:rPr>
        <w:rFonts w:hint="default"/>
      </w:rPr>
    </w:lvl>
    <w:lvl w:ilvl="7">
      <w:start w:val="1"/>
      <w:numFmt w:val="lowerLetter"/>
      <w:lvlText w:val="%8."/>
      <w:lvlJc w:val="left"/>
      <w:pPr>
        <w:ind w:left="6472" w:hanging="360"/>
      </w:pPr>
      <w:rPr>
        <w:rFonts w:hint="default"/>
      </w:rPr>
    </w:lvl>
    <w:lvl w:ilvl="8">
      <w:start w:val="1"/>
      <w:numFmt w:val="lowerRoman"/>
      <w:lvlText w:val="%9."/>
      <w:lvlJc w:val="right"/>
      <w:pPr>
        <w:ind w:left="7192" w:hanging="180"/>
      </w:pPr>
      <w:rPr>
        <w:rFonts w:hint="default"/>
      </w:rPr>
    </w:lvl>
  </w:abstractNum>
  <w:abstractNum w:abstractNumId="25" w15:restartNumberingAfterBreak="0">
    <w:nsid w:val="78C02A05"/>
    <w:multiLevelType w:val="multilevel"/>
    <w:tmpl w:val="8114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5181348">
    <w:abstractNumId w:val="9"/>
  </w:num>
  <w:num w:numId="2" w16cid:durableId="1642423926">
    <w:abstractNumId w:val="10"/>
  </w:num>
  <w:num w:numId="3" w16cid:durableId="1946837647">
    <w:abstractNumId w:val="3"/>
  </w:num>
  <w:num w:numId="4" w16cid:durableId="1857696832">
    <w:abstractNumId w:val="2"/>
  </w:num>
  <w:num w:numId="5" w16cid:durableId="1295454037">
    <w:abstractNumId w:val="1"/>
  </w:num>
  <w:num w:numId="6" w16cid:durableId="1704093091">
    <w:abstractNumId w:val="0"/>
  </w:num>
  <w:num w:numId="7" w16cid:durableId="15827606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0438491">
    <w:abstractNumId w:val="6"/>
  </w:num>
  <w:num w:numId="9" w16cid:durableId="648675587">
    <w:abstractNumId w:val="5"/>
  </w:num>
  <w:num w:numId="10" w16cid:durableId="1843471148">
    <w:abstractNumId w:val="7"/>
  </w:num>
  <w:num w:numId="11" w16cid:durableId="1393768920">
    <w:abstractNumId w:val="18"/>
  </w:num>
  <w:num w:numId="12" w16cid:durableId="1217398438">
    <w:abstractNumId w:val="14"/>
  </w:num>
  <w:num w:numId="13" w16cid:durableId="1107236844">
    <w:abstractNumId w:val="22"/>
  </w:num>
  <w:num w:numId="14" w16cid:durableId="11763077">
    <w:abstractNumId w:val="24"/>
  </w:num>
  <w:num w:numId="15" w16cid:durableId="739863673">
    <w:abstractNumId w:val="12"/>
  </w:num>
  <w:num w:numId="16" w16cid:durableId="1844203096">
    <w:abstractNumId w:val="20"/>
  </w:num>
  <w:num w:numId="17" w16cid:durableId="1566062085">
    <w:abstractNumId w:val="11"/>
    <w:lvlOverride w:ilvl="0">
      <w:lvl w:ilvl="0">
        <w:start w:val="1"/>
        <w:numFmt w:val="bullet"/>
        <w:pStyle w:val="BulletList"/>
        <w:lvlText w:val=""/>
        <w:lvlJc w:val="left"/>
        <w:pPr>
          <w:ind w:left="992" w:hanging="510"/>
        </w:pPr>
        <w:rPr>
          <w:rFonts w:ascii="Symbol" w:hAnsi="Symbol" w:hint="default"/>
          <w:color w:val="auto"/>
        </w:rPr>
      </w:lvl>
    </w:lvlOverride>
    <w:lvlOverride w:ilvl="1">
      <w:lvl w:ilvl="1">
        <w:start w:val="1"/>
        <w:numFmt w:val="bullet"/>
        <w:lvlText w:val=""/>
        <w:lvlJc w:val="left"/>
        <w:pPr>
          <w:ind w:left="992" w:hanging="510"/>
        </w:pPr>
        <w:rPr>
          <w:rFonts w:ascii="Symbol" w:hAnsi="Symbol" w:hint="default"/>
          <w:color w:val="auto"/>
        </w:rPr>
      </w:lvl>
    </w:lvlOverride>
    <w:lvlOverride w:ilvl="2">
      <w:lvl w:ilvl="2">
        <w:start w:val="1"/>
        <w:numFmt w:val="bullet"/>
        <w:lvlText w:val=""/>
        <w:lvlJc w:val="left"/>
        <w:pPr>
          <w:ind w:left="992" w:hanging="510"/>
        </w:pPr>
        <w:rPr>
          <w:rFonts w:ascii="Symbol" w:hAnsi="Symbol" w:hint="default"/>
          <w:color w:val="auto"/>
        </w:rPr>
      </w:lvl>
    </w:lvlOverride>
    <w:lvlOverride w:ilvl="3">
      <w:lvl w:ilvl="3">
        <w:start w:val="1"/>
        <w:numFmt w:val="bullet"/>
        <w:lvlText w:val=""/>
        <w:lvlJc w:val="left"/>
        <w:pPr>
          <w:ind w:left="992" w:hanging="510"/>
        </w:pPr>
        <w:rPr>
          <w:rFonts w:ascii="Symbol" w:hAnsi="Symbol" w:hint="default"/>
          <w:color w:val="auto"/>
        </w:rPr>
      </w:lvl>
    </w:lvlOverride>
    <w:lvlOverride w:ilvl="4">
      <w:lvl w:ilvl="4">
        <w:start w:val="1"/>
        <w:numFmt w:val="bullet"/>
        <w:lvlText w:val=""/>
        <w:lvlJc w:val="left"/>
        <w:pPr>
          <w:ind w:left="992" w:hanging="510"/>
        </w:pPr>
        <w:rPr>
          <w:rFonts w:ascii="Symbol" w:hAnsi="Symbol" w:hint="default"/>
          <w:color w:val="auto"/>
        </w:rPr>
      </w:lvl>
    </w:lvlOverride>
    <w:lvlOverride w:ilvl="5">
      <w:lvl w:ilvl="5">
        <w:start w:val="1"/>
        <w:numFmt w:val="bullet"/>
        <w:lvlText w:val=""/>
        <w:lvlJc w:val="left"/>
        <w:pPr>
          <w:ind w:left="992" w:hanging="510"/>
        </w:pPr>
        <w:rPr>
          <w:rFonts w:ascii="Symbol" w:hAnsi="Symbol" w:hint="default"/>
          <w:color w:val="auto"/>
        </w:rPr>
      </w:lvl>
    </w:lvlOverride>
    <w:lvlOverride w:ilvl="6">
      <w:lvl w:ilvl="6">
        <w:start w:val="1"/>
        <w:numFmt w:val="bullet"/>
        <w:lvlText w:val=""/>
        <w:lvlJc w:val="left"/>
        <w:pPr>
          <w:ind w:left="992" w:hanging="510"/>
        </w:pPr>
        <w:rPr>
          <w:rFonts w:ascii="Symbol" w:hAnsi="Symbol" w:hint="default"/>
          <w:color w:val="auto"/>
        </w:rPr>
      </w:lvl>
    </w:lvlOverride>
    <w:lvlOverride w:ilvl="7">
      <w:lvl w:ilvl="7">
        <w:start w:val="1"/>
        <w:numFmt w:val="bullet"/>
        <w:lvlText w:val=""/>
        <w:lvlJc w:val="left"/>
        <w:pPr>
          <w:ind w:left="992" w:hanging="510"/>
        </w:pPr>
        <w:rPr>
          <w:rFonts w:ascii="Symbol" w:hAnsi="Symbol" w:hint="default"/>
          <w:color w:val="auto"/>
        </w:rPr>
      </w:lvl>
    </w:lvlOverride>
    <w:lvlOverride w:ilvl="8">
      <w:lvl w:ilvl="8">
        <w:start w:val="1"/>
        <w:numFmt w:val="bullet"/>
        <w:lvlText w:val=""/>
        <w:lvlJc w:val="left"/>
        <w:pPr>
          <w:ind w:left="992" w:hanging="510"/>
        </w:pPr>
        <w:rPr>
          <w:rFonts w:ascii="Symbol" w:hAnsi="Symbol" w:hint="default"/>
          <w:color w:val="auto"/>
        </w:rPr>
      </w:lvl>
    </w:lvlOverride>
  </w:num>
  <w:num w:numId="18" w16cid:durableId="103961948">
    <w:abstractNumId w:val="11"/>
  </w:num>
  <w:num w:numId="19" w16cid:durableId="1762338480">
    <w:abstractNumId w:val="21"/>
  </w:num>
  <w:num w:numId="20" w16cid:durableId="1680081610">
    <w:abstractNumId w:val="16"/>
  </w:num>
  <w:num w:numId="21" w16cid:durableId="850677314">
    <w:abstractNumId w:val="4"/>
  </w:num>
  <w:num w:numId="22" w16cid:durableId="925264378">
    <w:abstractNumId w:val="13"/>
  </w:num>
  <w:num w:numId="23" w16cid:durableId="2006929466">
    <w:abstractNumId w:val="23"/>
  </w:num>
  <w:num w:numId="24" w16cid:durableId="470369162">
    <w:abstractNumId w:val="19"/>
  </w:num>
  <w:num w:numId="25" w16cid:durableId="312300766">
    <w:abstractNumId w:val="17"/>
  </w:num>
  <w:num w:numId="26" w16cid:durableId="624385371">
    <w:abstractNumId w:val="25"/>
  </w:num>
  <w:num w:numId="27" w16cid:durableId="1477531120">
    <w:abstractNumId w:val="8"/>
  </w:num>
  <w:num w:numId="28" w16cid:durableId="95383103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A8"/>
    <w:rsid w:val="00003181"/>
    <w:rsid w:val="00011CCF"/>
    <w:rsid w:val="00022FB8"/>
    <w:rsid w:val="00030178"/>
    <w:rsid w:val="000356E6"/>
    <w:rsid w:val="00035825"/>
    <w:rsid w:val="00040941"/>
    <w:rsid w:val="0004163C"/>
    <w:rsid w:val="00057266"/>
    <w:rsid w:val="000623F2"/>
    <w:rsid w:val="0009415E"/>
    <w:rsid w:val="000A15E3"/>
    <w:rsid w:val="000C21E4"/>
    <w:rsid w:val="000C3906"/>
    <w:rsid w:val="000D5D75"/>
    <w:rsid w:val="000F0DA3"/>
    <w:rsid w:val="00115853"/>
    <w:rsid w:val="00115F8F"/>
    <w:rsid w:val="00130A0A"/>
    <w:rsid w:val="00132BCD"/>
    <w:rsid w:val="001570DA"/>
    <w:rsid w:val="00160D89"/>
    <w:rsid w:val="0016177D"/>
    <w:rsid w:val="00167D39"/>
    <w:rsid w:val="00173708"/>
    <w:rsid w:val="001968DC"/>
    <w:rsid w:val="001A513C"/>
    <w:rsid w:val="001C152F"/>
    <w:rsid w:val="001C35CD"/>
    <w:rsid w:val="001E3D70"/>
    <w:rsid w:val="001E5E5B"/>
    <w:rsid w:val="00203A88"/>
    <w:rsid w:val="0021372D"/>
    <w:rsid w:val="00221EDE"/>
    <w:rsid w:val="00230A46"/>
    <w:rsid w:val="0024079D"/>
    <w:rsid w:val="002413CC"/>
    <w:rsid w:val="00254462"/>
    <w:rsid w:val="00282EAD"/>
    <w:rsid w:val="00293EFC"/>
    <w:rsid w:val="00297033"/>
    <w:rsid w:val="002A4D49"/>
    <w:rsid w:val="002B69E5"/>
    <w:rsid w:val="002F0749"/>
    <w:rsid w:val="002F366D"/>
    <w:rsid w:val="002F4374"/>
    <w:rsid w:val="002F4E18"/>
    <w:rsid w:val="00315BA7"/>
    <w:rsid w:val="00325727"/>
    <w:rsid w:val="00344EA5"/>
    <w:rsid w:val="0034589B"/>
    <w:rsid w:val="00364A1C"/>
    <w:rsid w:val="003A29D8"/>
    <w:rsid w:val="003B6341"/>
    <w:rsid w:val="003C5E8A"/>
    <w:rsid w:val="003D6AF9"/>
    <w:rsid w:val="003F31BF"/>
    <w:rsid w:val="003F640B"/>
    <w:rsid w:val="00402FC5"/>
    <w:rsid w:val="004062F6"/>
    <w:rsid w:val="00417CFA"/>
    <w:rsid w:val="0043061A"/>
    <w:rsid w:val="00442909"/>
    <w:rsid w:val="0045044C"/>
    <w:rsid w:val="004536FE"/>
    <w:rsid w:val="00456027"/>
    <w:rsid w:val="00463AEC"/>
    <w:rsid w:val="0048762E"/>
    <w:rsid w:val="004C1CC2"/>
    <w:rsid w:val="004D705B"/>
    <w:rsid w:val="004E7345"/>
    <w:rsid w:val="00503155"/>
    <w:rsid w:val="00511DDE"/>
    <w:rsid w:val="00513B20"/>
    <w:rsid w:val="0053383F"/>
    <w:rsid w:val="00536536"/>
    <w:rsid w:val="005529DB"/>
    <w:rsid w:val="0055730E"/>
    <w:rsid w:val="00560987"/>
    <w:rsid w:val="005636DC"/>
    <w:rsid w:val="005B7641"/>
    <w:rsid w:val="005C1277"/>
    <w:rsid w:val="005D1926"/>
    <w:rsid w:val="005D28C2"/>
    <w:rsid w:val="0063134B"/>
    <w:rsid w:val="0064746C"/>
    <w:rsid w:val="00672E9C"/>
    <w:rsid w:val="00682F4F"/>
    <w:rsid w:val="00694A35"/>
    <w:rsid w:val="006A2343"/>
    <w:rsid w:val="006B174A"/>
    <w:rsid w:val="006B4C7B"/>
    <w:rsid w:val="006C3416"/>
    <w:rsid w:val="006C4352"/>
    <w:rsid w:val="006C6E60"/>
    <w:rsid w:val="006F054C"/>
    <w:rsid w:val="006F0773"/>
    <w:rsid w:val="006F159D"/>
    <w:rsid w:val="00703F6D"/>
    <w:rsid w:val="00715013"/>
    <w:rsid w:val="00723418"/>
    <w:rsid w:val="007341BF"/>
    <w:rsid w:val="00757C81"/>
    <w:rsid w:val="00765765"/>
    <w:rsid w:val="00767F95"/>
    <w:rsid w:val="007728F2"/>
    <w:rsid w:val="007819D3"/>
    <w:rsid w:val="00794B7F"/>
    <w:rsid w:val="007C2841"/>
    <w:rsid w:val="007D2C29"/>
    <w:rsid w:val="007F6300"/>
    <w:rsid w:val="007F7FD7"/>
    <w:rsid w:val="00804DD1"/>
    <w:rsid w:val="00807E69"/>
    <w:rsid w:val="00833B16"/>
    <w:rsid w:val="00834984"/>
    <w:rsid w:val="008448BE"/>
    <w:rsid w:val="00845BAB"/>
    <w:rsid w:val="00862654"/>
    <w:rsid w:val="00876073"/>
    <w:rsid w:val="00886920"/>
    <w:rsid w:val="008926E4"/>
    <w:rsid w:val="008B3D89"/>
    <w:rsid w:val="008D54DC"/>
    <w:rsid w:val="008F0D10"/>
    <w:rsid w:val="008F4876"/>
    <w:rsid w:val="0090157D"/>
    <w:rsid w:val="00904A35"/>
    <w:rsid w:val="00917709"/>
    <w:rsid w:val="009413FD"/>
    <w:rsid w:val="009417A1"/>
    <w:rsid w:val="00947C3D"/>
    <w:rsid w:val="009554BA"/>
    <w:rsid w:val="00963706"/>
    <w:rsid w:val="0096731D"/>
    <w:rsid w:val="009869F3"/>
    <w:rsid w:val="0099083C"/>
    <w:rsid w:val="00996099"/>
    <w:rsid w:val="00996B3D"/>
    <w:rsid w:val="009A765E"/>
    <w:rsid w:val="009B71F3"/>
    <w:rsid w:val="009E029E"/>
    <w:rsid w:val="009E334A"/>
    <w:rsid w:val="009F3A67"/>
    <w:rsid w:val="00A2426C"/>
    <w:rsid w:val="00A24DEA"/>
    <w:rsid w:val="00A334CA"/>
    <w:rsid w:val="00A33FA8"/>
    <w:rsid w:val="00A36A94"/>
    <w:rsid w:val="00A400A8"/>
    <w:rsid w:val="00A57E6E"/>
    <w:rsid w:val="00A6753B"/>
    <w:rsid w:val="00A67984"/>
    <w:rsid w:val="00A74D05"/>
    <w:rsid w:val="00A83111"/>
    <w:rsid w:val="00A93164"/>
    <w:rsid w:val="00AA2BF6"/>
    <w:rsid w:val="00AA7A5D"/>
    <w:rsid w:val="00AA7E19"/>
    <w:rsid w:val="00AB4E75"/>
    <w:rsid w:val="00AB58F2"/>
    <w:rsid w:val="00AC18F6"/>
    <w:rsid w:val="00AD713B"/>
    <w:rsid w:val="00AD7B20"/>
    <w:rsid w:val="00B05931"/>
    <w:rsid w:val="00B1258A"/>
    <w:rsid w:val="00B1269F"/>
    <w:rsid w:val="00B43CBB"/>
    <w:rsid w:val="00B47BC3"/>
    <w:rsid w:val="00B52402"/>
    <w:rsid w:val="00B62E0F"/>
    <w:rsid w:val="00B869A3"/>
    <w:rsid w:val="00BC70A1"/>
    <w:rsid w:val="00BD1D8D"/>
    <w:rsid w:val="00BD65B8"/>
    <w:rsid w:val="00BE4700"/>
    <w:rsid w:val="00C0236E"/>
    <w:rsid w:val="00C02DCF"/>
    <w:rsid w:val="00C36592"/>
    <w:rsid w:val="00C41790"/>
    <w:rsid w:val="00C5146F"/>
    <w:rsid w:val="00C621F0"/>
    <w:rsid w:val="00C635F6"/>
    <w:rsid w:val="00C636D5"/>
    <w:rsid w:val="00C671AC"/>
    <w:rsid w:val="00C72ED1"/>
    <w:rsid w:val="00C73310"/>
    <w:rsid w:val="00C76292"/>
    <w:rsid w:val="00CD0F06"/>
    <w:rsid w:val="00CE63DF"/>
    <w:rsid w:val="00CF08E5"/>
    <w:rsid w:val="00CF65E4"/>
    <w:rsid w:val="00D1622D"/>
    <w:rsid w:val="00D372F8"/>
    <w:rsid w:val="00D408D8"/>
    <w:rsid w:val="00D4117B"/>
    <w:rsid w:val="00D53556"/>
    <w:rsid w:val="00D67A5C"/>
    <w:rsid w:val="00D71DBD"/>
    <w:rsid w:val="00D73556"/>
    <w:rsid w:val="00D81D66"/>
    <w:rsid w:val="00D9275C"/>
    <w:rsid w:val="00DA0BF1"/>
    <w:rsid w:val="00DB3C9C"/>
    <w:rsid w:val="00DC56AC"/>
    <w:rsid w:val="00DE5F0D"/>
    <w:rsid w:val="00DF16E4"/>
    <w:rsid w:val="00DF3E06"/>
    <w:rsid w:val="00E01618"/>
    <w:rsid w:val="00E27770"/>
    <w:rsid w:val="00E27BEF"/>
    <w:rsid w:val="00E457BF"/>
    <w:rsid w:val="00E4659A"/>
    <w:rsid w:val="00E51520"/>
    <w:rsid w:val="00E600F7"/>
    <w:rsid w:val="00E617C7"/>
    <w:rsid w:val="00E61CBB"/>
    <w:rsid w:val="00E7033D"/>
    <w:rsid w:val="00E71841"/>
    <w:rsid w:val="00E96436"/>
    <w:rsid w:val="00E97068"/>
    <w:rsid w:val="00EA04B8"/>
    <w:rsid w:val="00EB480F"/>
    <w:rsid w:val="00ED02F3"/>
    <w:rsid w:val="00ED40C0"/>
    <w:rsid w:val="00ED5307"/>
    <w:rsid w:val="00ED63A4"/>
    <w:rsid w:val="00ED784A"/>
    <w:rsid w:val="00EE0C20"/>
    <w:rsid w:val="00EE2218"/>
    <w:rsid w:val="00EE6A58"/>
    <w:rsid w:val="00EF626B"/>
    <w:rsid w:val="00EF66AB"/>
    <w:rsid w:val="00F01D53"/>
    <w:rsid w:val="00F04097"/>
    <w:rsid w:val="00F0764D"/>
    <w:rsid w:val="00F13950"/>
    <w:rsid w:val="00F2312F"/>
    <w:rsid w:val="00F2501E"/>
    <w:rsid w:val="00F25E63"/>
    <w:rsid w:val="00F34F96"/>
    <w:rsid w:val="00F50EE4"/>
    <w:rsid w:val="00F56D01"/>
    <w:rsid w:val="00F60FF3"/>
    <w:rsid w:val="00F70B9D"/>
    <w:rsid w:val="00F81AE0"/>
    <w:rsid w:val="00F87680"/>
    <w:rsid w:val="00F965A1"/>
    <w:rsid w:val="00FA7FD4"/>
    <w:rsid w:val="00FB7E9A"/>
    <w:rsid w:val="00FC6E37"/>
    <w:rsid w:val="00FD3298"/>
    <w:rsid w:val="00FF33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A1E75"/>
  <w15:docId w15:val="{7FE6A24A-6CF0-45A0-889F-34DDC3A7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418"/>
    <w:pPr>
      <w:spacing w:after="180" w:line="264" w:lineRule="auto"/>
    </w:pPr>
    <w:rPr>
      <w:rFonts w:ascii="Segoe UI Semilight" w:hAnsi="Segoe UI Semilight"/>
      <w:sz w:val="22"/>
      <w:lang w:val="en-AU"/>
    </w:rPr>
  </w:style>
  <w:style w:type="paragraph" w:styleId="Heading1">
    <w:name w:val="heading 1"/>
    <w:basedOn w:val="Normal"/>
    <w:next w:val="Normal"/>
    <w:link w:val="Heading1Char"/>
    <w:uiPriority w:val="9"/>
    <w:qFormat/>
    <w:rsid w:val="00723418"/>
    <w:pPr>
      <w:keepNext/>
      <w:keepLines/>
      <w:numPr>
        <w:numId w:val="8"/>
      </w:numPr>
      <w:spacing w:before="180" w:after="80" w:line="240" w:lineRule="auto"/>
      <w:outlineLvl w:val="0"/>
    </w:pPr>
    <w:rPr>
      <w:rFonts w:eastAsiaTheme="majorEastAsia" w:cs="Calibri"/>
      <w:caps/>
      <w:color w:val="0099D8"/>
      <w:kern w:val="0"/>
      <w:sz w:val="32"/>
      <w:szCs w:val="32"/>
      <w14:ligatures w14:val="none"/>
    </w:rPr>
  </w:style>
  <w:style w:type="paragraph" w:styleId="Heading2">
    <w:name w:val="heading 2"/>
    <w:basedOn w:val="Normal"/>
    <w:next w:val="Normal"/>
    <w:link w:val="Heading2Char"/>
    <w:uiPriority w:val="9"/>
    <w:unhideWhenUsed/>
    <w:qFormat/>
    <w:rsid w:val="007F6300"/>
    <w:pPr>
      <w:keepNext/>
      <w:keepLines/>
      <w:numPr>
        <w:ilvl w:val="1"/>
        <w:numId w:val="8"/>
      </w:numPr>
      <w:spacing w:before="120" w:after="80" w:line="240" w:lineRule="auto"/>
      <w:ind w:left="426" w:hanging="426"/>
      <w:outlineLvl w:val="1"/>
    </w:pPr>
    <w:rPr>
      <w:rFonts w:eastAsiaTheme="majorEastAsia" w:cstheme="majorBidi"/>
      <w:i/>
      <w:iCs/>
      <w:color w:val="0099D8"/>
      <w:kern w:val="0"/>
      <w:sz w:val="28"/>
      <w:szCs w:val="26"/>
      <w14:ligatures w14:val="none"/>
    </w:rPr>
  </w:style>
  <w:style w:type="paragraph" w:styleId="Heading3">
    <w:name w:val="heading 3"/>
    <w:basedOn w:val="Normal"/>
    <w:next w:val="Normal"/>
    <w:link w:val="Heading3Char"/>
    <w:uiPriority w:val="9"/>
    <w:unhideWhenUsed/>
    <w:qFormat/>
    <w:rsid w:val="00723418"/>
    <w:pPr>
      <w:keepNext/>
      <w:keepLines/>
      <w:numPr>
        <w:ilvl w:val="2"/>
        <w:numId w:val="8"/>
      </w:numPr>
      <w:spacing w:before="120" w:after="80" w:line="240" w:lineRule="auto"/>
      <w:outlineLvl w:val="2"/>
    </w:pPr>
    <w:rPr>
      <w:rFonts w:eastAsiaTheme="majorEastAsia" w:cstheme="majorBidi"/>
      <w:color w:val="0099D8"/>
      <w:kern w:val="0"/>
      <w:sz w:val="24"/>
      <w:szCs w:val="24"/>
      <w14:ligatures w14:val="none"/>
    </w:rPr>
  </w:style>
  <w:style w:type="paragraph" w:styleId="Heading4">
    <w:name w:val="heading 4"/>
    <w:basedOn w:val="Normal"/>
    <w:next w:val="Normal"/>
    <w:link w:val="Heading4Char"/>
    <w:uiPriority w:val="9"/>
    <w:unhideWhenUsed/>
    <w:qFormat/>
    <w:rsid w:val="00723418"/>
    <w:pPr>
      <w:keepNext/>
      <w:keepLines/>
      <w:numPr>
        <w:ilvl w:val="3"/>
        <w:numId w:val="8"/>
      </w:numPr>
      <w:spacing w:before="120" w:after="80" w:line="240" w:lineRule="auto"/>
      <w:outlineLvl w:val="3"/>
    </w:pPr>
    <w:rPr>
      <w:rFonts w:eastAsia="MS Gothic" w:cstheme="majorHAnsi"/>
      <w:i/>
      <w:iCs/>
      <w:color w:val="0099D8"/>
      <w:kern w:val="0"/>
      <w:szCs w:val="22"/>
      <w14:ligatures w14:val="none"/>
    </w:rPr>
  </w:style>
  <w:style w:type="paragraph" w:styleId="Heading5">
    <w:name w:val="heading 5"/>
    <w:basedOn w:val="Normal"/>
    <w:next w:val="Normal"/>
    <w:link w:val="Heading5Char"/>
    <w:uiPriority w:val="9"/>
    <w:semiHidden/>
    <w:unhideWhenUsed/>
    <w:qFormat/>
    <w:pPr>
      <w:spacing w:before="200" w:after="0"/>
      <w:outlineLvl w:val="4"/>
    </w:pPr>
    <w:rPr>
      <w:b/>
      <w:color w:val="44546A"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ED7D31"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4472C4" w:themeColor="accent1"/>
      <w:spacing w:val="10"/>
    </w:rPr>
  </w:style>
  <w:style w:type="paragraph" w:styleId="Heading9">
    <w:name w:val="heading 9"/>
    <w:basedOn w:val="Normal"/>
    <w:next w:val="Normal"/>
    <w:link w:val="Heading9Char"/>
    <w:uiPriority w:val="9"/>
    <w:semiHidden/>
    <w:unhideWhenUsed/>
    <w:qFormat/>
    <w:pPr>
      <w:spacing w:after="0"/>
      <w:outlineLvl w:val="8"/>
    </w:pPr>
    <w:rPr>
      <w:b/>
      <w:caps/>
      <w:color w:val="A5A5A5"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418"/>
    <w:rPr>
      <w:rFonts w:ascii="Segoe UI Semilight" w:eastAsiaTheme="majorEastAsia" w:hAnsi="Segoe UI Semilight" w:cs="Calibri"/>
      <w:caps/>
      <w:color w:val="0099D8"/>
      <w:kern w:val="0"/>
      <w:sz w:val="32"/>
      <w:szCs w:val="32"/>
      <w:lang w:val="en-AU"/>
      <w14:ligatures w14:val="none"/>
    </w:rPr>
  </w:style>
  <w:style w:type="character" w:customStyle="1" w:styleId="Heading2Char">
    <w:name w:val="Heading 2 Char"/>
    <w:basedOn w:val="DefaultParagraphFont"/>
    <w:link w:val="Heading2"/>
    <w:uiPriority w:val="9"/>
    <w:rsid w:val="007F6300"/>
    <w:rPr>
      <w:rFonts w:ascii="Segoe UI Semilight" w:eastAsiaTheme="majorEastAsia" w:hAnsi="Segoe UI Semilight" w:cstheme="majorBidi"/>
      <w:i/>
      <w:iCs/>
      <w:color w:val="0099D8"/>
      <w:kern w:val="0"/>
      <w:sz w:val="28"/>
      <w:szCs w:val="26"/>
      <w:lang w:val="en-AU"/>
      <w14:ligatures w14:val="none"/>
    </w:rPr>
  </w:style>
  <w:style w:type="character" w:customStyle="1" w:styleId="Heading3Char">
    <w:name w:val="Heading 3 Char"/>
    <w:basedOn w:val="DefaultParagraphFont"/>
    <w:link w:val="Heading3"/>
    <w:uiPriority w:val="9"/>
    <w:rsid w:val="00723418"/>
    <w:rPr>
      <w:rFonts w:ascii="Segoe UI Semilight" w:eastAsiaTheme="majorEastAsia" w:hAnsi="Segoe UI Semilight" w:cstheme="majorBidi"/>
      <w:color w:val="0099D8"/>
      <w:kern w:val="0"/>
      <w:sz w:val="24"/>
      <w:szCs w:val="24"/>
      <w:lang w:val="en-AU"/>
      <w14:ligatures w14:val="none"/>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ED7D31" w:themeColor="accent2"/>
        <w:left w:val="double" w:sz="12" w:space="10" w:color="ED7D31" w:themeColor="accent2"/>
        <w:bottom w:val="double" w:sz="12" w:space="10" w:color="ED7D31" w:themeColor="accent2"/>
        <w:right w:val="double" w:sz="12" w:space="10" w:color="ED7D31" w:themeColor="accent2"/>
      </w:pBdr>
      <w:shd w:val="clear" w:color="auto" w:fill="FFFFFF" w:themeFill="background1"/>
      <w:spacing w:before="300" w:after="300"/>
      <w:ind w:left="720" w:right="720"/>
      <w:contextualSpacing/>
    </w:pPr>
    <w:rPr>
      <w:b/>
      <w:color w:val="ED7D31" w:themeColor="accent2"/>
    </w:rPr>
  </w:style>
  <w:style w:type="character" w:customStyle="1" w:styleId="IntenseQuoteChar">
    <w:name w:val="Intense Quote Char"/>
    <w:basedOn w:val="DefaultParagraphFont"/>
    <w:link w:val="IntenseQuote"/>
    <w:uiPriority w:val="30"/>
    <w:rPr>
      <w:rFonts w:cs="Times New Roman"/>
      <w:b/>
      <w:color w:val="ED7D31" w:themeColor="accent2"/>
      <w:sz w:val="23"/>
      <w:szCs w:val="20"/>
      <w:shd w:val="clear" w:color="auto" w:fill="FFFFFF" w:themeFill="background1"/>
      <w:lang w:eastAsia="ja-JP"/>
    </w:rPr>
  </w:style>
  <w:style w:type="paragraph" w:styleId="Subtitle">
    <w:name w:val="Subtitle"/>
    <w:basedOn w:val="Normal"/>
    <w:next w:val="Normal"/>
    <w:link w:val="SubtitleChar"/>
    <w:uiPriority w:val="11"/>
    <w:qFormat/>
    <w:rsid w:val="00F01D53"/>
    <w:pPr>
      <w:numPr>
        <w:ilvl w:val="1"/>
      </w:numPr>
      <w:spacing w:after="80" w:line="240" w:lineRule="auto"/>
      <w:jc w:val="center"/>
    </w:pPr>
    <w:rPr>
      <w:rFonts w:eastAsiaTheme="minorEastAsia" w:cstheme="minorBidi"/>
      <w:color w:val="0099D8"/>
      <w:spacing w:val="15"/>
      <w:kern w:val="0"/>
      <w:sz w:val="44"/>
      <w:szCs w:val="22"/>
      <w14:ligatures w14:val="none"/>
    </w:rPr>
  </w:style>
  <w:style w:type="character" w:customStyle="1" w:styleId="SubtitleChar">
    <w:name w:val="Subtitle Char"/>
    <w:basedOn w:val="DefaultParagraphFont"/>
    <w:link w:val="Subtitle"/>
    <w:uiPriority w:val="11"/>
    <w:rsid w:val="00F01D53"/>
    <w:rPr>
      <w:rFonts w:ascii="Segoe UI Semilight" w:eastAsiaTheme="minorEastAsia" w:hAnsi="Segoe UI Semilight" w:cstheme="minorBidi"/>
      <w:color w:val="0099D8"/>
      <w:spacing w:val="15"/>
      <w:kern w:val="0"/>
      <w:sz w:val="44"/>
      <w:szCs w:val="22"/>
      <w:lang w:val="en-AU"/>
      <w14:ligatures w14:val="none"/>
    </w:rPr>
  </w:style>
  <w:style w:type="paragraph" w:styleId="Title">
    <w:name w:val="Title"/>
    <w:basedOn w:val="Normal"/>
    <w:link w:val="TitleChar"/>
    <w:uiPriority w:val="10"/>
    <w:qFormat/>
    <w:pPr>
      <w:spacing w:after="0" w:line="240" w:lineRule="auto"/>
    </w:pPr>
    <w:rPr>
      <w:color w:val="44546A" w:themeColor="text2"/>
      <w:sz w:val="72"/>
      <w:szCs w:val="48"/>
    </w:rPr>
  </w:style>
  <w:style w:type="character" w:customStyle="1" w:styleId="TitleChar">
    <w:name w:val="Title Char"/>
    <w:basedOn w:val="DefaultParagraphFont"/>
    <w:link w:val="Title"/>
    <w:uiPriority w:val="10"/>
    <w:rPr>
      <w:rFonts w:cs="Times New Roman"/>
      <w:color w:val="44546A"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44546A"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44546A" w:themeColor="text2"/>
      <w:spacing w:val="10"/>
      <w:sz w:val="23"/>
    </w:rPr>
  </w:style>
  <w:style w:type="character" w:customStyle="1" w:styleId="Heading4Char">
    <w:name w:val="Heading 4 Char"/>
    <w:basedOn w:val="DefaultParagraphFont"/>
    <w:link w:val="Heading4"/>
    <w:uiPriority w:val="9"/>
    <w:rsid w:val="00723418"/>
    <w:rPr>
      <w:rFonts w:ascii="Segoe UI Semilight" w:eastAsia="MS Gothic" w:hAnsi="Segoe UI Semilight" w:cstheme="majorHAnsi"/>
      <w:i/>
      <w:iCs/>
      <w:color w:val="0099D8"/>
      <w:kern w:val="0"/>
      <w:sz w:val="22"/>
      <w:szCs w:val="22"/>
      <w:lang w:val="en-AU"/>
      <w14:ligatures w14:val="none"/>
    </w:rPr>
  </w:style>
  <w:style w:type="character" w:customStyle="1" w:styleId="Heading5Char">
    <w:name w:val="Heading 5 Char"/>
    <w:basedOn w:val="DefaultParagraphFont"/>
    <w:link w:val="Heading5"/>
    <w:uiPriority w:val="9"/>
    <w:semiHidden/>
    <w:rPr>
      <w:rFonts w:cs="Times New Roman"/>
      <w:b/>
      <w:color w:val="44546A"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ED7D31"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4472C4"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5A5" w:themeColor="accent3"/>
      <w:spacing w:val="40"/>
      <w:sz w:val="20"/>
      <w:szCs w:val="20"/>
      <w:lang w:eastAsia="ja-JP"/>
    </w:rPr>
  </w:style>
  <w:style w:type="character" w:styleId="Hyperlink">
    <w:name w:val="Hyperlink"/>
    <w:basedOn w:val="DefaultParagraphFont"/>
    <w:uiPriority w:val="99"/>
    <w:unhideWhenUsed/>
    <w:rPr>
      <w:color w:val="0563C1" w:themeColor="hyperlink"/>
      <w:u w:val="single"/>
    </w:rPr>
  </w:style>
  <w:style w:type="character" w:styleId="IntenseEmphasis">
    <w:name w:val="Intense Emphasis"/>
    <w:basedOn w:val="DefaultParagraphFont"/>
    <w:uiPriority w:val="21"/>
    <w:qFormat/>
    <w:rPr>
      <w:rFonts w:asciiTheme="minorHAnsi" w:hAnsiTheme="minorHAnsi"/>
      <w:b/>
      <w:dstrike w:val="0"/>
      <w:color w:val="ED7D31"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4472C4" w:themeColor="accent1"/>
      <w:spacing w:val="10"/>
      <w:w w:val="100"/>
      <w:position w:val="0"/>
      <w:sz w:val="20"/>
      <w:szCs w:val="18"/>
      <w:u w:val="single" w:color="4472C4"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2"/>
      </w:numPr>
    </w:pPr>
  </w:style>
  <w:style w:type="paragraph" w:styleId="ListBullet2">
    <w:name w:val="List Bullet 2"/>
    <w:basedOn w:val="Normal"/>
    <w:uiPriority w:val="36"/>
    <w:unhideWhenUsed/>
    <w:qFormat/>
    <w:pPr>
      <w:numPr>
        <w:numId w:val="3"/>
      </w:numPr>
    </w:pPr>
    <w:rPr>
      <w:color w:val="4472C4" w:themeColor="accent1"/>
    </w:rPr>
  </w:style>
  <w:style w:type="paragraph" w:styleId="ListBullet3">
    <w:name w:val="List Bullet 3"/>
    <w:basedOn w:val="Normal"/>
    <w:uiPriority w:val="36"/>
    <w:unhideWhenUsed/>
    <w:qFormat/>
    <w:pPr>
      <w:numPr>
        <w:numId w:val="4"/>
      </w:numPr>
    </w:pPr>
    <w:rPr>
      <w:color w:val="ED7D31" w:themeColor="accent2"/>
    </w:rPr>
  </w:style>
  <w:style w:type="paragraph" w:styleId="ListBullet4">
    <w:name w:val="List Bullet 4"/>
    <w:basedOn w:val="Normal"/>
    <w:uiPriority w:val="36"/>
    <w:unhideWhenUsed/>
    <w:qFormat/>
    <w:pPr>
      <w:numPr>
        <w:numId w:val="5"/>
      </w:numPr>
    </w:pPr>
    <w:rPr>
      <w:caps/>
      <w:spacing w:val="4"/>
    </w:rPr>
  </w:style>
  <w:style w:type="paragraph" w:styleId="ListBullet5">
    <w:name w:val="List Bullet 5"/>
    <w:basedOn w:val="Normal"/>
    <w:uiPriority w:val="36"/>
    <w:unhideWhenUsed/>
    <w:qFormat/>
    <w:pPr>
      <w:numPr>
        <w:numId w:val="6"/>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44546A" w:themeColor="text2"/>
      <w:spacing w:val="6"/>
    </w:rPr>
  </w:style>
  <w:style w:type="character" w:customStyle="1" w:styleId="QuoteChar">
    <w:name w:val="Quote Char"/>
    <w:basedOn w:val="DefaultParagraphFont"/>
    <w:link w:val="Quote"/>
    <w:uiPriority w:val="29"/>
    <w:rPr>
      <w:rFonts w:cs="Times New Roman"/>
      <w:i/>
      <w:smallCaps/>
      <w:color w:val="44546A" w:themeColor="text2"/>
      <w:spacing w:val="6"/>
      <w:sz w:val="23"/>
      <w:szCs w:val="20"/>
      <w:lang w:eastAsia="ja-JP"/>
    </w:rPr>
  </w:style>
  <w:style w:type="character" w:styleId="Strong">
    <w:name w:val="Strong"/>
    <w:uiPriority w:val="22"/>
    <w:qFormat/>
    <w:rPr>
      <w:rFonts w:asciiTheme="minorHAnsi" w:hAnsiTheme="minorHAnsi"/>
      <w:b/>
      <w:color w:val="ED7D31"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44546A" w:themeColor="text2"/>
      <w:sz w:val="23"/>
    </w:rPr>
  </w:style>
  <w:style w:type="table" w:styleId="TableGrid">
    <w:name w:val="Table Grid"/>
    <w:basedOn w:val="TableNormal"/>
    <w:uiPriority w:val="39"/>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rsid w:val="00723418"/>
    <w:pPr>
      <w:tabs>
        <w:tab w:val="right" w:leader="dot" w:pos="9016"/>
      </w:tabs>
      <w:spacing w:after="80" w:line="240" w:lineRule="auto"/>
    </w:pPr>
    <w:rPr>
      <w:rFonts w:cstheme="minorHAnsi"/>
      <w:b/>
      <w:bCs/>
      <w:caps/>
      <w:kern w:val="0"/>
      <w:sz w:val="20"/>
      <w:szCs w:val="22"/>
      <w14:ligatures w14:val="none"/>
    </w:rPr>
  </w:style>
  <w:style w:type="paragraph" w:styleId="TOC2">
    <w:name w:val="toc 2"/>
    <w:basedOn w:val="Normal"/>
    <w:next w:val="Normal"/>
    <w:autoRedefine/>
    <w:uiPriority w:val="39"/>
    <w:unhideWhenUsed/>
    <w:rsid w:val="00723418"/>
    <w:pPr>
      <w:tabs>
        <w:tab w:val="right" w:leader="dot" w:pos="9016"/>
      </w:tabs>
      <w:spacing w:before="80" w:after="40" w:line="240" w:lineRule="auto"/>
    </w:pPr>
    <w:rPr>
      <w:rFonts w:cstheme="minorHAnsi"/>
      <w:bCs/>
      <w:noProof/>
      <w:kern w:val="0"/>
      <w:sz w:val="20"/>
      <w:szCs w:val="22"/>
      <w14:ligatures w14:val="none"/>
    </w:rPr>
  </w:style>
  <w:style w:type="paragraph" w:styleId="TOC3">
    <w:name w:val="toc 3"/>
    <w:basedOn w:val="Normal"/>
    <w:next w:val="Normal"/>
    <w:autoRedefine/>
    <w:uiPriority w:val="39"/>
    <w:unhideWhenUsed/>
    <w:rsid w:val="00723418"/>
    <w:pPr>
      <w:tabs>
        <w:tab w:val="left" w:pos="851"/>
        <w:tab w:val="right" w:leader="dot" w:pos="9016"/>
      </w:tabs>
      <w:spacing w:after="40" w:line="240" w:lineRule="auto"/>
    </w:pPr>
    <w:rPr>
      <w:rFonts w:cstheme="minorHAnsi"/>
      <w:kern w:val="0"/>
      <w:sz w:val="20"/>
      <w:szCs w:val="22"/>
      <w14:ligatures w14:val="none"/>
    </w:rPr>
  </w:style>
  <w:style w:type="paragraph" w:styleId="TOC4">
    <w:name w:val="toc 4"/>
    <w:basedOn w:val="Normal"/>
    <w:next w:val="Normal"/>
    <w:autoRedefine/>
    <w:uiPriority w:val="39"/>
    <w:unhideWhenUsed/>
    <w:rsid w:val="00723418"/>
    <w:pPr>
      <w:spacing w:after="0" w:line="240" w:lineRule="auto"/>
    </w:pPr>
    <w:rPr>
      <w:rFonts w:asciiTheme="minorHAnsi" w:hAnsiTheme="minorHAnsi" w:cstheme="minorHAnsi"/>
      <w:kern w:val="0"/>
      <w:szCs w:val="22"/>
      <w14:ligatures w14:val="none"/>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4472C4" w:themeColor="accent1"/>
      </w:pBdr>
    </w:pPr>
    <w:rPr>
      <w:color w:val="44546A" w:themeColor="text2"/>
      <w:sz w:val="20"/>
    </w:rPr>
  </w:style>
  <w:style w:type="paragraph" w:customStyle="1" w:styleId="FooterOdd">
    <w:name w:val="Footer Odd"/>
    <w:basedOn w:val="Normal"/>
    <w:unhideWhenUsed/>
    <w:qFormat/>
    <w:pPr>
      <w:pBdr>
        <w:top w:val="single" w:sz="4" w:space="1" w:color="4472C4" w:themeColor="accent1"/>
      </w:pBdr>
      <w:jc w:val="right"/>
    </w:pPr>
    <w:rPr>
      <w:color w:val="44546A" w:themeColor="text2"/>
      <w:sz w:val="20"/>
    </w:rPr>
  </w:style>
  <w:style w:type="paragraph" w:customStyle="1" w:styleId="HeaderEven">
    <w:name w:val="Header Even"/>
    <w:basedOn w:val="Normal"/>
    <w:unhideWhenUsed/>
    <w:qFormat/>
    <w:pPr>
      <w:pBdr>
        <w:bottom w:val="single" w:sz="4" w:space="1" w:color="4472C4" w:themeColor="accent1"/>
      </w:pBdr>
      <w:spacing w:after="0" w:line="240" w:lineRule="auto"/>
    </w:pPr>
    <w:rPr>
      <w:rFonts w:eastAsia="Times New Roman"/>
      <w:b/>
      <w:color w:val="44546A" w:themeColor="text2"/>
      <w:sz w:val="20"/>
      <w:szCs w:val="24"/>
      <w:lang w:eastAsia="ko-KR"/>
    </w:rPr>
  </w:style>
  <w:style w:type="paragraph" w:customStyle="1" w:styleId="HeaderOdd">
    <w:name w:val="Header Odd"/>
    <w:basedOn w:val="Normal"/>
    <w:unhideWhenUsed/>
    <w:qFormat/>
    <w:pPr>
      <w:pBdr>
        <w:bottom w:val="single" w:sz="4" w:space="1" w:color="4472C4" w:themeColor="accent1"/>
      </w:pBdr>
      <w:spacing w:after="0" w:line="240" w:lineRule="auto"/>
      <w:jc w:val="right"/>
    </w:pPr>
    <w:rPr>
      <w:rFonts w:eastAsia="Times New Roman"/>
      <w:b/>
      <w:color w:val="44546A"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TOCHeading">
    <w:name w:val="TOC Heading"/>
    <w:basedOn w:val="Heading1"/>
    <w:next w:val="Normal"/>
    <w:uiPriority w:val="39"/>
    <w:unhideWhenUsed/>
    <w:qFormat/>
    <w:rsid w:val="00D372F8"/>
    <w:pPr>
      <w:spacing w:after="240" w:line="259" w:lineRule="auto"/>
      <w:outlineLvl w:val="9"/>
    </w:pPr>
    <w:rPr>
      <w:rFonts w:cstheme="majorBidi"/>
      <w:smallCaps/>
      <w:lang w:val="en-US"/>
    </w:rPr>
  </w:style>
  <w:style w:type="character" w:styleId="CommentReference">
    <w:name w:val="annotation reference"/>
    <w:basedOn w:val="DefaultParagraphFont"/>
    <w:uiPriority w:val="99"/>
    <w:semiHidden/>
    <w:unhideWhenUsed/>
    <w:rsid w:val="00035825"/>
    <w:rPr>
      <w:sz w:val="16"/>
      <w:szCs w:val="16"/>
    </w:rPr>
  </w:style>
  <w:style w:type="paragraph" w:styleId="CommentText">
    <w:name w:val="annotation text"/>
    <w:basedOn w:val="Normal"/>
    <w:link w:val="CommentTextChar"/>
    <w:uiPriority w:val="99"/>
    <w:unhideWhenUsed/>
    <w:rsid w:val="00035825"/>
    <w:pPr>
      <w:spacing w:line="240" w:lineRule="auto"/>
    </w:pPr>
    <w:rPr>
      <w:sz w:val="20"/>
    </w:rPr>
  </w:style>
  <w:style w:type="character" w:customStyle="1" w:styleId="CommentTextChar">
    <w:name w:val="Comment Text Char"/>
    <w:basedOn w:val="DefaultParagraphFont"/>
    <w:link w:val="CommentText"/>
    <w:uiPriority w:val="99"/>
    <w:rsid w:val="00035825"/>
    <w:rPr>
      <w:sz w:val="20"/>
      <w:lang w:eastAsia="ja-JP"/>
    </w:rPr>
  </w:style>
  <w:style w:type="paragraph" w:styleId="CommentSubject">
    <w:name w:val="annotation subject"/>
    <w:basedOn w:val="CommentText"/>
    <w:next w:val="CommentText"/>
    <w:link w:val="CommentSubjectChar"/>
    <w:uiPriority w:val="99"/>
    <w:semiHidden/>
    <w:unhideWhenUsed/>
    <w:rsid w:val="00035825"/>
    <w:rPr>
      <w:b/>
      <w:bCs/>
    </w:rPr>
  </w:style>
  <w:style w:type="character" w:customStyle="1" w:styleId="CommentSubjectChar">
    <w:name w:val="Comment Subject Char"/>
    <w:basedOn w:val="CommentTextChar"/>
    <w:link w:val="CommentSubject"/>
    <w:uiPriority w:val="99"/>
    <w:semiHidden/>
    <w:rsid w:val="00035825"/>
    <w:rPr>
      <w:b/>
      <w:bCs/>
      <w:sz w:val="20"/>
      <w:lang w:eastAsia="ja-JP"/>
    </w:rPr>
  </w:style>
  <w:style w:type="paragraph" w:customStyle="1" w:styleId="Lettering">
    <w:name w:val="Lettering"/>
    <w:basedOn w:val="ListParagraph"/>
    <w:link w:val="LetteringChar"/>
    <w:qFormat/>
    <w:rsid w:val="00D372F8"/>
    <w:pPr>
      <w:widowControl w:val="0"/>
      <w:numPr>
        <w:numId w:val="7"/>
      </w:numPr>
      <w:autoSpaceDE w:val="0"/>
      <w:autoSpaceDN w:val="0"/>
      <w:adjustRightInd w:val="0"/>
      <w:spacing w:after="80" w:line="240" w:lineRule="auto"/>
      <w:contextualSpacing w:val="0"/>
    </w:pPr>
    <w:rPr>
      <w:rFonts w:eastAsia="MS Mincho" w:cs="Calibri"/>
      <w:color w:val="000000"/>
      <w:kern w:val="0"/>
      <w:szCs w:val="24"/>
      <w14:ligatures w14:val="none"/>
    </w:rPr>
  </w:style>
  <w:style w:type="character" w:customStyle="1" w:styleId="LetteringChar">
    <w:name w:val="Lettering Char"/>
    <w:basedOn w:val="DefaultParagraphFont"/>
    <w:link w:val="Lettering"/>
    <w:rsid w:val="00D372F8"/>
    <w:rPr>
      <w:rFonts w:ascii="Segoe UI Semilight" w:eastAsia="MS Mincho" w:hAnsi="Segoe UI Semilight" w:cs="Calibri"/>
      <w:color w:val="000000"/>
      <w:kern w:val="0"/>
      <w:sz w:val="22"/>
      <w:szCs w:val="24"/>
      <w:lang w:val="en-AU"/>
      <w14:ligatures w14:val="none"/>
    </w:rPr>
  </w:style>
  <w:style w:type="character" w:styleId="UnresolvedMention">
    <w:name w:val="Unresolved Mention"/>
    <w:basedOn w:val="DefaultParagraphFont"/>
    <w:uiPriority w:val="99"/>
    <w:semiHidden/>
    <w:unhideWhenUsed/>
    <w:rsid w:val="00022FB8"/>
    <w:rPr>
      <w:color w:val="605E5C"/>
      <w:shd w:val="clear" w:color="auto" w:fill="E1DFDD"/>
    </w:rPr>
  </w:style>
  <w:style w:type="character" w:styleId="FollowedHyperlink">
    <w:name w:val="FollowedHyperlink"/>
    <w:basedOn w:val="DefaultParagraphFont"/>
    <w:uiPriority w:val="99"/>
    <w:semiHidden/>
    <w:unhideWhenUsed/>
    <w:rsid w:val="00834984"/>
    <w:rPr>
      <w:color w:val="954F72" w:themeColor="followedHyperlink"/>
      <w:u w:val="single"/>
    </w:rPr>
  </w:style>
  <w:style w:type="paragraph" w:styleId="Revision">
    <w:name w:val="Revision"/>
    <w:hidden/>
    <w:uiPriority w:val="99"/>
    <w:semiHidden/>
    <w:rsid w:val="00AD7B20"/>
    <w:pPr>
      <w:spacing w:after="0" w:line="240" w:lineRule="auto"/>
    </w:pPr>
    <w:rPr>
      <w:rFonts w:ascii="Segoe UI Semilight" w:hAnsi="Segoe UI Semilight"/>
      <w:sz w:val="22"/>
      <w:lang w:val="en-AU"/>
    </w:rPr>
  </w:style>
  <w:style w:type="character" w:customStyle="1" w:styleId="normaltextrun">
    <w:name w:val="normaltextrun"/>
    <w:basedOn w:val="DefaultParagraphFont"/>
    <w:rsid w:val="009E029E"/>
  </w:style>
  <w:style w:type="character" w:customStyle="1" w:styleId="eop">
    <w:name w:val="eop"/>
    <w:basedOn w:val="DefaultParagraphFont"/>
    <w:rsid w:val="00E71841"/>
  </w:style>
  <w:style w:type="paragraph" w:customStyle="1" w:styleId="BulletList">
    <w:name w:val="Bullet List"/>
    <w:basedOn w:val="BodyText"/>
    <w:uiPriority w:val="11"/>
    <w:rsid w:val="00A83111"/>
    <w:pPr>
      <w:numPr>
        <w:numId w:val="17"/>
      </w:numPr>
      <w:tabs>
        <w:tab w:val="num" w:pos="851"/>
      </w:tabs>
      <w:spacing w:after="60" w:line="240" w:lineRule="auto"/>
      <w:ind w:left="851" w:hanging="426"/>
      <w:contextualSpacing/>
    </w:pPr>
    <w:rPr>
      <w:rFonts w:asciiTheme="minorHAnsi" w:hAnsiTheme="minorHAnsi" w:cstheme="minorBidi"/>
      <w:kern w:val="0"/>
      <w:szCs w:val="22"/>
      <w:lang w:val="en-GB"/>
      <w14:ligatures w14:val="none"/>
    </w:rPr>
  </w:style>
  <w:style w:type="numbering" w:customStyle="1" w:styleId="BulletsList">
    <w:name w:val="Bullets List"/>
    <w:basedOn w:val="NoList"/>
    <w:uiPriority w:val="99"/>
    <w:rsid w:val="00A83111"/>
    <w:pPr>
      <w:numPr>
        <w:numId w:val="18"/>
      </w:numPr>
    </w:pPr>
  </w:style>
  <w:style w:type="paragraph" w:styleId="BodyText">
    <w:name w:val="Body Text"/>
    <w:basedOn w:val="Normal"/>
    <w:link w:val="BodyTextChar"/>
    <w:uiPriority w:val="99"/>
    <w:semiHidden/>
    <w:unhideWhenUsed/>
    <w:rsid w:val="00A83111"/>
    <w:pPr>
      <w:spacing w:after="120"/>
    </w:pPr>
  </w:style>
  <w:style w:type="character" w:customStyle="1" w:styleId="BodyTextChar">
    <w:name w:val="Body Text Char"/>
    <w:basedOn w:val="DefaultParagraphFont"/>
    <w:link w:val="BodyText"/>
    <w:uiPriority w:val="99"/>
    <w:semiHidden/>
    <w:rsid w:val="00A83111"/>
    <w:rPr>
      <w:rFonts w:ascii="Segoe UI Semilight" w:hAnsi="Segoe UI Semilight"/>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882">
      <w:bodyDiv w:val="1"/>
      <w:marLeft w:val="0"/>
      <w:marRight w:val="0"/>
      <w:marTop w:val="0"/>
      <w:marBottom w:val="0"/>
      <w:divBdr>
        <w:top w:val="none" w:sz="0" w:space="0" w:color="auto"/>
        <w:left w:val="none" w:sz="0" w:space="0" w:color="auto"/>
        <w:bottom w:val="none" w:sz="0" w:space="0" w:color="auto"/>
        <w:right w:val="none" w:sz="0" w:space="0" w:color="auto"/>
      </w:divBdr>
    </w:div>
    <w:div w:id="67923941">
      <w:bodyDiv w:val="1"/>
      <w:marLeft w:val="0"/>
      <w:marRight w:val="0"/>
      <w:marTop w:val="0"/>
      <w:marBottom w:val="0"/>
      <w:divBdr>
        <w:top w:val="none" w:sz="0" w:space="0" w:color="auto"/>
        <w:left w:val="none" w:sz="0" w:space="0" w:color="auto"/>
        <w:bottom w:val="none" w:sz="0" w:space="0" w:color="auto"/>
        <w:right w:val="none" w:sz="0" w:space="0" w:color="auto"/>
      </w:divBdr>
    </w:div>
    <w:div w:id="184952943">
      <w:bodyDiv w:val="1"/>
      <w:marLeft w:val="0"/>
      <w:marRight w:val="0"/>
      <w:marTop w:val="0"/>
      <w:marBottom w:val="0"/>
      <w:divBdr>
        <w:top w:val="none" w:sz="0" w:space="0" w:color="auto"/>
        <w:left w:val="none" w:sz="0" w:space="0" w:color="auto"/>
        <w:bottom w:val="none" w:sz="0" w:space="0" w:color="auto"/>
        <w:right w:val="none" w:sz="0" w:space="0" w:color="auto"/>
      </w:divBdr>
    </w:div>
    <w:div w:id="361591797">
      <w:bodyDiv w:val="1"/>
      <w:marLeft w:val="0"/>
      <w:marRight w:val="0"/>
      <w:marTop w:val="0"/>
      <w:marBottom w:val="0"/>
      <w:divBdr>
        <w:top w:val="none" w:sz="0" w:space="0" w:color="auto"/>
        <w:left w:val="none" w:sz="0" w:space="0" w:color="auto"/>
        <w:bottom w:val="none" w:sz="0" w:space="0" w:color="auto"/>
        <w:right w:val="none" w:sz="0" w:space="0" w:color="auto"/>
      </w:divBdr>
    </w:div>
    <w:div w:id="378553032">
      <w:bodyDiv w:val="1"/>
      <w:marLeft w:val="0"/>
      <w:marRight w:val="0"/>
      <w:marTop w:val="0"/>
      <w:marBottom w:val="0"/>
      <w:divBdr>
        <w:top w:val="none" w:sz="0" w:space="0" w:color="auto"/>
        <w:left w:val="none" w:sz="0" w:space="0" w:color="auto"/>
        <w:bottom w:val="none" w:sz="0" w:space="0" w:color="auto"/>
        <w:right w:val="none" w:sz="0" w:space="0" w:color="auto"/>
      </w:divBdr>
    </w:div>
    <w:div w:id="557980706">
      <w:bodyDiv w:val="1"/>
      <w:marLeft w:val="0"/>
      <w:marRight w:val="0"/>
      <w:marTop w:val="0"/>
      <w:marBottom w:val="0"/>
      <w:divBdr>
        <w:top w:val="none" w:sz="0" w:space="0" w:color="auto"/>
        <w:left w:val="none" w:sz="0" w:space="0" w:color="auto"/>
        <w:bottom w:val="none" w:sz="0" w:space="0" w:color="auto"/>
        <w:right w:val="none" w:sz="0" w:space="0" w:color="auto"/>
      </w:divBdr>
    </w:div>
    <w:div w:id="618222440">
      <w:bodyDiv w:val="1"/>
      <w:marLeft w:val="0"/>
      <w:marRight w:val="0"/>
      <w:marTop w:val="0"/>
      <w:marBottom w:val="0"/>
      <w:divBdr>
        <w:top w:val="none" w:sz="0" w:space="0" w:color="auto"/>
        <w:left w:val="none" w:sz="0" w:space="0" w:color="auto"/>
        <w:bottom w:val="none" w:sz="0" w:space="0" w:color="auto"/>
        <w:right w:val="none" w:sz="0" w:space="0" w:color="auto"/>
      </w:divBdr>
    </w:div>
    <w:div w:id="771508497">
      <w:bodyDiv w:val="1"/>
      <w:marLeft w:val="0"/>
      <w:marRight w:val="0"/>
      <w:marTop w:val="0"/>
      <w:marBottom w:val="0"/>
      <w:divBdr>
        <w:top w:val="none" w:sz="0" w:space="0" w:color="auto"/>
        <w:left w:val="none" w:sz="0" w:space="0" w:color="auto"/>
        <w:bottom w:val="none" w:sz="0" w:space="0" w:color="auto"/>
        <w:right w:val="none" w:sz="0" w:space="0" w:color="auto"/>
      </w:divBdr>
    </w:div>
    <w:div w:id="785663021">
      <w:bodyDiv w:val="1"/>
      <w:marLeft w:val="0"/>
      <w:marRight w:val="0"/>
      <w:marTop w:val="0"/>
      <w:marBottom w:val="0"/>
      <w:divBdr>
        <w:top w:val="none" w:sz="0" w:space="0" w:color="auto"/>
        <w:left w:val="none" w:sz="0" w:space="0" w:color="auto"/>
        <w:bottom w:val="none" w:sz="0" w:space="0" w:color="auto"/>
        <w:right w:val="none" w:sz="0" w:space="0" w:color="auto"/>
      </w:divBdr>
    </w:div>
    <w:div w:id="807669775">
      <w:bodyDiv w:val="1"/>
      <w:marLeft w:val="0"/>
      <w:marRight w:val="0"/>
      <w:marTop w:val="0"/>
      <w:marBottom w:val="0"/>
      <w:divBdr>
        <w:top w:val="none" w:sz="0" w:space="0" w:color="auto"/>
        <w:left w:val="none" w:sz="0" w:space="0" w:color="auto"/>
        <w:bottom w:val="none" w:sz="0" w:space="0" w:color="auto"/>
        <w:right w:val="none" w:sz="0" w:space="0" w:color="auto"/>
      </w:divBdr>
    </w:div>
    <w:div w:id="872576647">
      <w:bodyDiv w:val="1"/>
      <w:marLeft w:val="0"/>
      <w:marRight w:val="0"/>
      <w:marTop w:val="0"/>
      <w:marBottom w:val="0"/>
      <w:divBdr>
        <w:top w:val="none" w:sz="0" w:space="0" w:color="auto"/>
        <w:left w:val="none" w:sz="0" w:space="0" w:color="auto"/>
        <w:bottom w:val="none" w:sz="0" w:space="0" w:color="auto"/>
        <w:right w:val="none" w:sz="0" w:space="0" w:color="auto"/>
      </w:divBdr>
    </w:div>
    <w:div w:id="1019165750">
      <w:bodyDiv w:val="1"/>
      <w:marLeft w:val="0"/>
      <w:marRight w:val="0"/>
      <w:marTop w:val="0"/>
      <w:marBottom w:val="0"/>
      <w:divBdr>
        <w:top w:val="none" w:sz="0" w:space="0" w:color="auto"/>
        <w:left w:val="none" w:sz="0" w:space="0" w:color="auto"/>
        <w:bottom w:val="none" w:sz="0" w:space="0" w:color="auto"/>
        <w:right w:val="none" w:sz="0" w:space="0" w:color="auto"/>
      </w:divBdr>
    </w:div>
    <w:div w:id="1156921068">
      <w:bodyDiv w:val="1"/>
      <w:marLeft w:val="0"/>
      <w:marRight w:val="0"/>
      <w:marTop w:val="0"/>
      <w:marBottom w:val="0"/>
      <w:divBdr>
        <w:top w:val="none" w:sz="0" w:space="0" w:color="auto"/>
        <w:left w:val="none" w:sz="0" w:space="0" w:color="auto"/>
        <w:bottom w:val="none" w:sz="0" w:space="0" w:color="auto"/>
        <w:right w:val="none" w:sz="0" w:space="0" w:color="auto"/>
      </w:divBdr>
    </w:div>
    <w:div w:id="1410498524">
      <w:bodyDiv w:val="1"/>
      <w:marLeft w:val="0"/>
      <w:marRight w:val="0"/>
      <w:marTop w:val="0"/>
      <w:marBottom w:val="0"/>
      <w:divBdr>
        <w:top w:val="none" w:sz="0" w:space="0" w:color="auto"/>
        <w:left w:val="none" w:sz="0" w:space="0" w:color="auto"/>
        <w:bottom w:val="none" w:sz="0" w:space="0" w:color="auto"/>
        <w:right w:val="none" w:sz="0" w:space="0" w:color="auto"/>
      </w:divBdr>
    </w:div>
    <w:div w:id="1436176061">
      <w:bodyDiv w:val="1"/>
      <w:marLeft w:val="0"/>
      <w:marRight w:val="0"/>
      <w:marTop w:val="0"/>
      <w:marBottom w:val="0"/>
      <w:divBdr>
        <w:top w:val="none" w:sz="0" w:space="0" w:color="auto"/>
        <w:left w:val="none" w:sz="0" w:space="0" w:color="auto"/>
        <w:bottom w:val="none" w:sz="0" w:space="0" w:color="auto"/>
        <w:right w:val="none" w:sz="0" w:space="0" w:color="auto"/>
      </w:divBdr>
    </w:div>
    <w:div w:id="1459685035">
      <w:bodyDiv w:val="1"/>
      <w:marLeft w:val="0"/>
      <w:marRight w:val="0"/>
      <w:marTop w:val="0"/>
      <w:marBottom w:val="0"/>
      <w:divBdr>
        <w:top w:val="none" w:sz="0" w:space="0" w:color="auto"/>
        <w:left w:val="none" w:sz="0" w:space="0" w:color="auto"/>
        <w:bottom w:val="none" w:sz="0" w:space="0" w:color="auto"/>
        <w:right w:val="none" w:sz="0" w:space="0" w:color="auto"/>
      </w:divBdr>
    </w:div>
    <w:div w:id="1555383098">
      <w:bodyDiv w:val="1"/>
      <w:marLeft w:val="0"/>
      <w:marRight w:val="0"/>
      <w:marTop w:val="0"/>
      <w:marBottom w:val="0"/>
      <w:divBdr>
        <w:top w:val="none" w:sz="0" w:space="0" w:color="auto"/>
        <w:left w:val="none" w:sz="0" w:space="0" w:color="auto"/>
        <w:bottom w:val="none" w:sz="0" w:space="0" w:color="auto"/>
        <w:right w:val="none" w:sz="0" w:space="0" w:color="auto"/>
      </w:divBdr>
    </w:div>
    <w:div w:id="1782645312">
      <w:bodyDiv w:val="1"/>
      <w:marLeft w:val="0"/>
      <w:marRight w:val="0"/>
      <w:marTop w:val="0"/>
      <w:marBottom w:val="0"/>
      <w:divBdr>
        <w:top w:val="none" w:sz="0" w:space="0" w:color="auto"/>
        <w:left w:val="none" w:sz="0" w:space="0" w:color="auto"/>
        <w:bottom w:val="none" w:sz="0" w:space="0" w:color="auto"/>
        <w:right w:val="none" w:sz="0" w:space="0" w:color="auto"/>
      </w:divBdr>
    </w:div>
    <w:div w:id="1848640579">
      <w:bodyDiv w:val="1"/>
      <w:marLeft w:val="0"/>
      <w:marRight w:val="0"/>
      <w:marTop w:val="0"/>
      <w:marBottom w:val="0"/>
      <w:divBdr>
        <w:top w:val="none" w:sz="0" w:space="0" w:color="auto"/>
        <w:left w:val="none" w:sz="0" w:space="0" w:color="auto"/>
        <w:bottom w:val="none" w:sz="0" w:space="0" w:color="auto"/>
        <w:right w:val="none" w:sz="0" w:space="0" w:color="auto"/>
      </w:divBdr>
    </w:div>
    <w:div w:id="1976371463">
      <w:bodyDiv w:val="1"/>
      <w:marLeft w:val="0"/>
      <w:marRight w:val="0"/>
      <w:marTop w:val="0"/>
      <w:marBottom w:val="0"/>
      <w:divBdr>
        <w:top w:val="none" w:sz="0" w:space="0" w:color="auto"/>
        <w:left w:val="none" w:sz="0" w:space="0" w:color="auto"/>
        <w:bottom w:val="none" w:sz="0" w:space="0" w:color="auto"/>
        <w:right w:val="none" w:sz="0" w:space="0" w:color="auto"/>
      </w:divBdr>
    </w:div>
    <w:div w:id="2054036027">
      <w:bodyDiv w:val="1"/>
      <w:marLeft w:val="0"/>
      <w:marRight w:val="0"/>
      <w:marTop w:val="0"/>
      <w:marBottom w:val="0"/>
      <w:divBdr>
        <w:top w:val="none" w:sz="0" w:space="0" w:color="auto"/>
        <w:left w:val="none" w:sz="0" w:space="0" w:color="auto"/>
        <w:bottom w:val="none" w:sz="0" w:space="0" w:color="auto"/>
        <w:right w:val="none" w:sz="0" w:space="0" w:color="auto"/>
      </w:divBdr>
    </w:div>
    <w:div w:id="21199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oscka\AppData\Roaming\Microsoft\Templates\Business%20report%20(Median%20the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9518FF72-9EA1-4D03-96D9-92B04C0E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 (Median theme)</Template>
  <TotalTime>74</TotalTime>
  <Pages>3</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Jim Shepherd Awards</vt:lpstr>
    </vt:vector>
  </TitlesOfParts>
  <Company>Legal Aid Queensland</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Jim Shepherd Awards</dc:title>
  <dc:subject>“To keep a lamp burning we have to keep putting oil in it”</dc:subject>
  <dc:creator>nancy.taia@legalaid.qld.gov.au</dc:creator>
  <cp:lastModifiedBy>Anne Cornish</cp:lastModifiedBy>
  <cp:revision>4</cp:revision>
  <cp:lastPrinted>2024-09-06T21:33:00Z</cp:lastPrinted>
  <dcterms:created xsi:type="dcterms:W3CDTF">2024-09-10T00:51:00Z</dcterms:created>
  <dcterms:modified xsi:type="dcterms:W3CDTF">2024-09-22T22:09:00Z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